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B2F68E">
      <w:pPr>
        <w:widowControl/>
        <w:spacing w:before="156" w:beforeLines="50" w:after="156" w:afterLines="50" w:line="288" w:lineRule="auto"/>
        <w:ind w:firstLine="480" w:firstLineChars="200"/>
        <w:jc w:val="center"/>
        <w:rPr>
          <w:rFonts w:ascii="Times New Roman Regular" w:hAnsi="Times New Roman Regular" w:eastAsia="宋体" w:cs="Times New Roman Regular"/>
          <w:b/>
          <w:bCs/>
          <w:kern w:val="0"/>
          <w:sz w:val="24"/>
          <w:szCs w:val="24"/>
        </w:rPr>
      </w:pPr>
      <w:bookmarkStart w:id="2" w:name="_GoBack"/>
      <w:bookmarkEnd w:id="2"/>
      <w:r>
        <w:rPr>
          <w:rFonts w:hint="eastAsia" w:ascii="Times New Roman Regular" w:hAnsi="Times New Roman Regular" w:eastAsia="宋体" w:cs="Times New Roman Regular"/>
          <w:b/>
          <w:bCs/>
          <w:kern w:val="0"/>
          <w:sz w:val="24"/>
          <w:szCs w:val="24"/>
        </w:rPr>
        <w:t>鍋圈私隱政策及個人資料收集聲明</w:t>
      </w:r>
    </w:p>
    <w:p w14:paraId="58A9A005">
      <w:pPr>
        <w:widowControl/>
        <w:spacing w:before="156" w:beforeLines="50" w:after="156" w:afterLines="50" w:line="288" w:lineRule="auto"/>
        <w:ind w:firstLine="480" w:firstLineChars="200"/>
        <w:jc w:val="right"/>
        <w:rPr>
          <w:rFonts w:ascii="Times New Roman Regular" w:hAnsi="Times New Roman Regular" w:eastAsia="宋体" w:cs="Times New Roman Regular"/>
          <w:kern w:val="0"/>
          <w:sz w:val="24"/>
          <w:szCs w:val="24"/>
          <w:highlight w:val="none"/>
        </w:rPr>
      </w:pPr>
      <w:r>
        <w:rPr>
          <w:rFonts w:hint="eastAsia" w:ascii="Times New Roman Regular" w:hAnsi="Times New Roman Regular" w:eastAsia="宋体" w:cs="Times New Roman Regular"/>
          <w:b/>
          <w:bCs/>
          <w:kern w:val="0"/>
          <w:sz w:val="24"/>
          <w:szCs w:val="24"/>
          <w:lang w:val="en-US" w:eastAsia="zh-CN"/>
        </w:rPr>
        <w:t>发布</w:t>
      </w:r>
      <w:r>
        <w:rPr>
          <w:rFonts w:hint="eastAsia" w:ascii="Times New Roman Regular" w:hAnsi="Times New Roman Regular" w:eastAsia="宋体" w:cs="Times New Roman Regular"/>
          <w:b/>
          <w:bCs/>
          <w:kern w:val="0"/>
          <w:sz w:val="24"/>
          <w:szCs w:val="24"/>
        </w:rPr>
        <w:t>日期：</w:t>
      </w:r>
      <w:r>
        <w:rPr>
          <w:rFonts w:hint="eastAsia" w:ascii="Times New Roman Regular" w:hAnsi="Times New Roman Regular" w:eastAsia="宋体" w:cs="Times New Roman Regular"/>
          <w:b/>
          <w:bCs/>
          <w:kern w:val="0"/>
          <w:sz w:val="24"/>
          <w:szCs w:val="24"/>
          <w:lang w:eastAsia="zh-CN"/>
        </w:rPr>
        <w:t>【</w:t>
      </w:r>
      <w:r>
        <w:rPr>
          <w:rFonts w:ascii="Times New Roman Regular" w:hAnsi="Times New Roman Regular" w:eastAsia="宋体" w:cs="Times New Roman Regular"/>
          <w:b/>
          <w:bCs/>
          <w:kern w:val="0"/>
          <w:sz w:val="24"/>
          <w:szCs w:val="24"/>
        </w:rPr>
        <w:t>2026</w:t>
      </w:r>
      <w:r>
        <w:rPr>
          <w:rFonts w:hint="eastAsia" w:ascii="Times New Roman Regular" w:hAnsi="Times New Roman Regular" w:eastAsia="宋体" w:cs="Times New Roman Regular"/>
          <w:b/>
          <w:bCs/>
          <w:kern w:val="0"/>
          <w:sz w:val="24"/>
          <w:szCs w:val="24"/>
          <w:lang w:eastAsia="zh-CN"/>
        </w:rPr>
        <w:t>】</w:t>
      </w:r>
      <w:r>
        <w:rPr>
          <w:rFonts w:hint="eastAsia" w:ascii="Times New Roman Regular" w:hAnsi="Times New Roman Regular" w:eastAsia="宋体" w:cs="Times New Roman Regular"/>
          <w:b/>
          <w:bCs/>
          <w:kern w:val="0"/>
          <w:sz w:val="24"/>
          <w:szCs w:val="24"/>
        </w:rPr>
        <w:t>年</w:t>
      </w:r>
      <w:r>
        <w:rPr>
          <w:rFonts w:hint="eastAsia" w:ascii="Times New Roman Regular" w:hAnsi="Times New Roman Regular" w:eastAsia="宋体" w:cs="Times New Roman Regular"/>
          <w:b/>
          <w:bCs/>
          <w:kern w:val="0"/>
          <w:sz w:val="24"/>
          <w:szCs w:val="24"/>
          <w:lang w:eastAsia="zh-CN"/>
        </w:rPr>
        <w:t>【</w:t>
      </w:r>
      <w:r>
        <w:rPr>
          <w:rFonts w:hint="eastAsia" w:ascii="Times New Roman Regular" w:hAnsi="Times New Roman Regular" w:eastAsia="宋体" w:cs="Times New Roman Regular"/>
          <w:b/>
          <w:bCs/>
          <w:kern w:val="0"/>
          <w:sz w:val="24"/>
          <w:szCs w:val="24"/>
          <w:lang w:val="en-US" w:eastAsia="zh-CN"/>
        </w:rPr>
        <w:t>8】</w:t>
      </w:r>
      <w:r>
        <w:rPr>
          <w:rFonts w:hint="eastAsia" w:ascii="Times New Roman Regular" w:hAnsi="Times New Roman Regular" w:eastAsia="宋体" w:cs="Times New Roman Regular"/>
          <w:b/>
          <w:bCs/>
          <w:kern w:val="0"/>
          <w:sz w:val="24"/>
          <w:szCs w:val="24"/>
          <w:highlight w:val="none"/>
        </w:rPr>
        <w:t>月【</w:t>
      </w:r>
      <w:r>
        <w:rPr>
          <w:rFonts w:hint="eastAsia" w:ascii="Times New Roman Regular" w:hAnsi="Times New Roman Regular" w:eastAsia="宋体" w:cs="Times New Roman Regular"/>
          <w:b/>
          <w:bCs/>
          <w:kern w:val="0"/>
          <w:sz w:val="24"/>
          <w:szCs w:val="24"/>
          <w:highlight w:val="none"/>
          <w:lang w:val="en-US" w:eastAsia="zh-CN"/>
        </w:rPr>
        <w:t>17</w:t>
      </w:r>
      <w:r>
        <w:rPr>
          <w:rFonts w:hint="eastAsia" w:ascii="Times New Roman Regular" w:hAnsi="Times New Roman Regular" w:eastAsia="宋体" w:cs="Times New Roman Regular"/>
          <w:b/>
          <w:bCs/>
          <w:kern w:val="0"/>
          <w:sz w:val="24"/>
          <w:szCs w:val="24"/>
          <w:highlight w:val="none"/>
        </w:rPr>
        <w:t>】日</w:t>
      </w:r>
    </w:p>
    <w:p w14:paraId="7E6CB202">
      <w:pPr>
        <w:widowControl/>
        <w:spacing w:before="156" w:beforeLines="50" w:after="312" w:afterLines="100" w:line="288" w:lineRule="auto"/>
        <w:ind w:firstLine="480" w:firstLineChars="200"/>
        <w:jc w:val="right"/>
        <w:rPr>
          <w:rFonts w:ascii="Times New Roman Regular" w:hAnsi="Times New Roman Regular" w:eastAsia="宋体" w:cs="Times New Roman Regular"/>
          <w:b/>
          <w:bCs/>
          <w:kern w:val="0"/>
          <w:sz w:val="24"/>
          <w:szCs w:val="24"/>
          <w:highlight w:val="none"/>
        </w:rPr>
      </w:pPr>
      <w:r>
        <w:rPr>
          <w:rFonts w:hint="eastAsia" w:ascii="Times New Roman Regular" w:hAnsi="Times New Roman Regular" w:eastAsia="宋体" w:cs="Times New Roman Regular"/>
          <w:b/>
          <w:bCs/>
          <w:kern w:val="0"/>
          <w:sz w:val="24"/>
          <w:szCs w:val="24"/>
          <w:highlight w:val="none"/>
        </w:rPr>
        <w:t>生效日期：</w:t>
      </w:r>
      <w:r>
        <w:rPr>
          <w:rFonts w:hint="eastAsia" w:ascii="Times New Roman Regular" w:hAnsi="Times New Roman Regular" w:eastAsia="宋体" w:cs="Times New Roman Regular"/>
          <w:b/>
          <w:bCs/>
          <w:kern w:val="0"/>
          <w:sz w:val="24"/>
          <w:szCs w:val="24"/>
          <w:highlight w:val="none"/>
          <w:lang w:eastAsia="zh-CN"/>
        </w:rPr>
        <w:t>【</w:t>
      </w:r>
      <w:r>
        <w:rPr>
          <w:rFonts w:ascii="Times New Roman Regular" w:hAnsi="Times New Roman Regular" w:eastAsia="宋体" w:cs="Times New Roman Regular"/>
          <w:b/>
          <w:bCs/>
          <w:kern w:val="0"/>
          <w:sz w:val="24"/>
          <w:szCs w:val="24"/>
          <w:highlight w:val="none"/>
        </w:rPr>
        <w:t>2026</w:t>
      </w:r>
      <w:r>
        <w:rPr>
          <w:rFonts w:hint="eastAsia" w:ascii="Times New Roman Regular" w:hAnsi="Times New Roman Regular" w:eastAsia="宋体" w:cs="Times New Roman Regular"/>
          <w:b/>
          <w:bCs/>
          <w:kern w:val="0"/>
          <w:sz w:val="24"/>
          <w:szCs w:val="24"/>
          <w:highlight w:val="none"/>
          <w:lang w:eastAsia="zh-CN"/>
        </w:rPr>
        <w:t>】</w:t>
      </w:r>
      <w:r>
        <w:rPr>
          <w:rFonts w:hint="eastAsia" w:ascii="Times New Roman Regular" w:hAnsi="Times New Roman Regular" w:eastAsia="宋体" w:cs="Times New Roman Regular"/>
          <w:b/>
          <w:bCs/>
          <w:kern w:val="0"/>
          <w:sz w:val="24"/>
          <w:szCs w:val="24"/>
          <w:highlight w:val="none"/>
        </w:rPr>
        <w:t>年</w:t>
      </w:r>
      <w:r>
        <w:rPr>
          <w:rFonts w:hint="eastAsia" w:ascii="Times New Roman Regular" w:hAnsi="Times New Roman Regular" w:eastAsia="宋体" w:cs="Times New Roman Regular"/>
          <w:b/>
          <w:bCs/>
          <w:kern w:val="0"/>
          <w:sz w:val="24"/>
          <w:szCs w:val="24"/>
          <w:highlight w:val="none"/>
          <w:lang w:eastAsia="zh-CN"/>
        </w:rPr>
        <w:t>【</w:t>
      </w:r>
      <w:r>
        <w:rPr>
          <w:rFonts w:hint="eastAsia" w:ascii="Times New Roman Regular" w:hAnsi="Times New Roman Regular" w:eastAsia="宋体" w:cs="Times New Roman Regular"/>
          <w:b/>
          <w:bCs/>
          <w:kern w:val="0"/>
          <w:sz w:val="24"/>
          <w:szCs w:val="24"/>
          <w:highlight w:val="none"/>
          <w:lang w:val="en-US" w:eastAsia="zh-CN"/>
        </w:rPr>
        <w:t>8】</w:t>
      </w:r>
      <w:r>
        <w:rPr>
          <w:rFonts w:hint="eastAsia" w:ascii="Times New Roman Regular" w:hAnsi="Times New Roman Regular" w:eastAsia="宋体" w:cs="Times New Roman Regular"/>
          <w:b/>
          <w:bCs/>
          <w:kern w:val="0"/>
          <w:sz w:val="24"/>
          <w:szCs w:val="24"/>
          <w:highlight w:val="none"/>
        </w:rPr>
        <w:t>月【</w:t>
      </w:r>
      <w:r>
        <w:rPr>
          <w:rFonts w:hint="eastAsia" w:ascii="Times New Roman Regular" w:hAnsi="Times New Roman Regular" w:eastAsia="宋体" w:cs="Times New Roman Regular"/>
          <w:b/>
          <w:bCs/>
          <w:kern w:val="0"/>
          <w:sz w:val="24"/>
          <w:szCs w:val="24"/>
          <w:highlight w:val="none"/>
          <w:lang w:val="en-US" w:eastAsia="zh-CN"/>
        </w:rPr>
        <w:t>24</w:t>
      </w:r>
      <w:r>
        <w:rPr>
          <w:rFonts w:hint="eastAsia" w:ascii="Times New Roman Regular" w:hAnsi="Times New Roman Regular" w:eastAsia="宋体" w:cs="Times New Roman Regular"/>
          <w:b/>
          <w:bCs/>
          <w:kern w:val="0"/>
          <w:sz w:val="24"/>
          <w:szCs w:val="24"/>
          <w:highlight w:val="none"/>
        </w:rPr>
        <w:t>】日</w:t>
      </w:r>
    </w:p>
    <w:p w14:paraId="267A9F89">
      <w:pPr>
        <w:widowControl/>
        <w:spacing w:before="156" w:beforeLines="50" w:after="156" w:afterLines="50" w:line="288" w:lineRule="auto"/>
        <w:ind w:firstLine="480" w:firstLineChars="200"/>
        <w:jc w:val="both"/>
        <w:rPr>
          <w:rFonts w:ascii="Times New Roman Regular" w:hAnsi="Times New Roman Regular" w:eastAsia="宋体" w:cs="Times New Roman Regular"/>
          <w:kern w:val="0"/>
          <w:sz w:val="24"/>
          <w:szCs w:val="24"/>
        </w:rPr>
      </w:pPr>
      <w:r>
        <w:rPr>
          <w:rFonts w:hint="eastAsia" w:ascii="Times New Roman Regular" w:hAnsi="Times New Roman Regular" w:eastAsia="宋体" w:cs="Times New Roman Regular"/>
          <w:kern w:val="0"/>
          <w:sz w:val="24"/>
          <w:szCs w:val="24"/>
        </w:rPr>
        <w:t>就您通過鍋圈食匯香港線下門店掃碼註冊會員及使用會員服務時提供或產生的個人資料，</w:t>
      </w:r>
      <w:r>
        <w:rPr>
          <w:rFonts w:hint="eastAsia" w:ascii="宋体" w:hAnsi="宋体" w:eastAsia="宋体" w:cs="宋体"/>
          <w:sz w:val="24"/>
          <w:szCs w:val="24"/>
        </w:rPr>
        <w:t>鍋圈食匯商業管理（香港）有限公司</w:t>
      </w:r>
      <w:r>
        <w:rPr>
          <w:rFonts w:hint="eastAsia" w:ascii="Times New Roman Regular" w:hAnsi="Times New Roman Regular" w:eastAsia="宋体" w:cs="Times New Roman Regular"/>
          <w:kern w:val="0"/>
          <w:sz w:val="24"/>
          <w:szCs w:val="24"/>
          <w:lang w:eastAsia="zh-CN"/>
        </w:rPr>
        <w:t>（</w:t>
      </w:r>
      <w:r>
        <w:rPr>
          <w:rFonts w:hint="eastAsia" w:ascii="Times New Roman Regular" w:hAnsi="Times New Roman Regular" w:eastAsia="宋体" w:cs="Times New Roman Regular"/>
          <w:kern w:val="0"/>
          <w:sz w:val="24"/>
          <w:szCs w:val="24"/>
        </w:rPr>
        <w:t>註冊地址：</w:t>
      </w:r>
      <w:r>
        <w:rPr>
          <w:rFonts w:ascii="宋体" w:hAnsi="宋体" w:eastAsia="宋体" w:cs="宋体"/>
          <w:sz w:val="24"/>
          <w:szCs w:val="24"/>
        </w:rPr>
        <w:t>Suites 501-505 5/F AIA Central 1 Connaught Road Central, Central Hong Kong.</w:t>
      </w:r>
      <w:r>
        <w:rPr>
          <w:rStyle w:val="12"/>
          <w:rFonts w:hint="eastAsia" w:ascii="Times New Roman Regular" w:hAnsi="Times New Roman Regular" w:eastAsia="宋体" w:cs="Times New Roman Regular"/>
          <w:kern w:val="0"/>
          <w:sz w:val="24"/>
          <w:szCs w:val="24"/>
        </w:rPr>
        <w:t>，</w:t>
      </w:r>
      <w:r>
        <w:rPr>
          <w:rFonts w:ascii="Times New Roman Regular" w:hAnsi="Times New Roman Regular" w:eastAsia="宋体" w:cs="Times New Roman Regular"/>
          <w:kern w:val="0"/>
          <w:sz w:val="24"/>
          <w:szCs w:val="24"/>
        </w:rPr>
        <w:t>以下簡稱“</w:t>
      </w:r>
      <w:r>
        <w:rPr>
          <w:rFonts w:hint="eastAsia" w:ascii="Times New Roman Regular" w:hAnsi="Times New Roman Regular" w:eastAsia="宋体" w:cs="Times New Roman Regular"/>
          <w:kern w:val="0"/>
          <w:sz w:val="24"/>
          <w:szCs w:val="24"/>
        </w:rPr>
        <w:t>我們</w:t>
      </w:r>
      <w:r>
        <w:rPr>
          <w:rFonts w:ascii="Times New Roman Regular" w:hAnsi="Times New Roman Regular" w:eastAsia="宋体" w:cs="Times New Roman Regular"/>
          <w:kern w:val="0"/>
          <w:sz w:val="24"/>
          <w:szCs w:val="24"/>
        </w:rPr>
        <w:t>”</w:t>
      </w:r>
      <w:r>
        <w:rPr>
          <w:rFonts w:hint="eastAsia" w:ascii="Times New Roman Regular" w:hAnsi="Times New Roman Regular" w:eastAsia="宋体" w:cs="Times New Roman Regular"/>
          <w:kern w:val="0"/>
          <w:sz w:val="24"/>
          <w:szCs w:val="24"/>
        </w:rPr>
        <w:t>）是《個人資料（私隱）條例》（第486章，下稱“《私隱條例》”）下的資料使用者。本《鍋圈私隱政策及個人資料收集聲明》（下稱“本政策聲明”）向您說明，我們如何收集、使用、保存、保障、披露及轉移這些個人資料，以及您如何行使查閱和改正個人資料的權利。需要特別說明的是，本政策聲明不適用於其他第三方向您提供的產品或服務，第三方向您提供的產品或服務適用其向您說明的私隱政策。</w:t>
      </w:r>
    </w:p>
    <w:p w14:paraId="3071B024">
      <w:pPr>
        <w:widowControl/>
        <w:spacing w:before="156" w:beforeLines="50" w:after="156" w:afterLines="50" w:line="288" w:lineRule="auto"/>
        <w:ind w:firstLine="480" w:firstLineChars="200"/>
        <w:rPr>
          <w:rFonts w:ascii="Times New Roman Regular" w:hAnsi="Times New Roman Regular" w:eastAsia="宋体" w:cs="Times New Roman Regular"/>
          <w:kern w:val="0"/>
          <w:sz w:val="24"/>
          <w:szCs w:val="24"/>
        </w:rPr>
      </w:pPr>
      <w:r>
        <w:rPr>
          <w:rFonts w:hint="eastAsia" w:ascii="Times New Roman Regular" w:hAnsi="Times New Roman Regular" w:eastAsia="宋体" w:cs="Times New Roman Regular"/>
          <w:kern w:val="0"/>
          <w:sz w:val="24"/>
          <w:szCs w:val="24"/>
        </w:rPr>
        <w:t>我們會按照《私隱條例》處理個人資料，並採取切實可行步驟確保資料只爲已說明目的收集和使用、保存時間不超過所需、獲得適當保障，並便利您查閱和改正資料。</w:t>
      </w:r>
    </w:p>
    <w:p w14:paraId="426082E0">
      <w:pPr>
        <w:widowControl/>
        <w:spacing w:before="156" w:beforeLines="50" w:after="156" w:afterLines="50" w:line="288" w:lineRule="auto"/>
        <w:ind w:firstLine="480" w:firstLineChars="200"/>
        <w:rPr>
          <w:rFonts w:ascii="Times New Roman Regular" w:hAnsi="Times New Roman Regular" w:eastAsia="宋体" w:cs="Times New Roman Regular"/>
          <w:b/>
          <w:bCs/>
          <w:kern w:val="0"/>
          <w:sz w:val="24"/>
          <w:szCs w:val="24"/>
        </w:rPr>
      </w:pPr>
      <w:r>
        <w:rPr>
          <w:rFonts w:hint="eastAsia" w:ascii="Times New Roman Regular" w:hAnsi="Times New Roman Regular" w:eastAsia="宋体" w:cs="Times New Roman Regular"/>
          <w:kern w:val="0"/>
          <w:sz w:val="24"/>
          <w:szCs w:val="24"/>
        </w:rPr>
        <w:t>請在註冊前，仔細閱讀並瞭解本政策聲明。其中，</w:t>
      </w:r>
      <w:r>
        <w:rPr>
          <w:rFonts w:hint="eastAsia" w:ascii="Times New Roman Regular" w:hAnsi="Times New Roman Regular" w:eastAsia="宋体" w:cs="Times New Roman Regular"/>
          <w:b/>
          <w:bCs/>
          <w:kern w:val="0"/>
          <w:sz w:val="24"/>
          <w:szCs w:val="24"/>
        </w:rPr>
        <w:t>重點內容我們以粗體標識的方式提請您特別關注</w:t>
      </w:r>
      <w:r>
        <w:rPr>
          <w:rFonts w:hint="eastAsia" w:ascii="Times New Roman Regular" w:hAnsi="Times New Roman Regular" w:eastAsia="宋体" w:cs="Times New Roman Regular"/>
          <w:kern w:val="0"/>
          <w:sz w:val="24"/>
          <w:szCs w:val="24"/>
        </w:rPr>
        <w:t>。本政策聲明同時構成會員註冊時的個人資料收集聲明，並說明我們收集的資料、用途、是否必須提供、可能獲轉移的對象類別，以及查閱和改正資料的方式。</w:t>
      </w:r>
    </w:p>
    <w:p w14:paraId="19E75A08">
      <w:pPr>
        <w:widowControl/>
        <w:spacing w:before="156" w:beforeLines="50" w:after="156" w:afterLines="50" w:line="288" w:lineRule="auto"/>
        <w:ind w:firstLine="480" w:firstLineChars="200"/>
        <w:rPr>
          <w:rFonts w:ascii="Times New Roman Regular" w:hAnsi="Times New Roman Regular" w:eastAsia="宋体" w:cs="Times New Roman Regular"/>
          <w:kern w:val="0"/>
          <w:sz w:val="24"/>
          <w:szCs w:val="24"/>
        </w:rPr>
      </w:pPr>
      <w:r>
        <w:rPr>
          <w:rFonts w:hint="eastAsia" w:ascii="Times New Roman Regular" w:hAnsi="Times New Roman Regular" w:eastAsia="宋体" w:cs="Times New Roman Regular"/>
          <w:kern w:val="0"/>
          <w:sz w:val="24"/>
          <w:szCs w:val="24"/>
        </w:rPr>
        <w:t>本政策聲明將幫助您瞭解以下內容：</w:t>
      </w:r>
    </w:p>
    <w:p w14:paraId="116E92E1">
      <w:pPr>
        <w:widowControl/>
        <w:numPr>
          <w:ilvl w:val="0"/>
          <w:numId w:val="1"/>
        </w:numPr>
        <w:spacing w:before="156" w:beforeLines="50" w:after="156" w:afterLines="50" w:line="288" w:lineRule="auto"/>
        <w:ind w:firstLine="480" w:firstLineChars="200"/>
        <w:rPr>
          <w:rFonts w:ascii="Times New Roman Regular" w:hAnsi="Times New Roman Regular" w:eastAsia="宋体" w:cs="Times New Roman Regular"/>
          <w:b/>
          <w:bCs/>
          <w:kern w:val="0"/>
          <w:sz w:val="24"/>
          <w:szCs w:val="24"/>
        </w:rPr>
      </w:pPr>
      <w:r>
        <w:rPr>
          <w:rFonts w:hint="eastAsia" w:ascii="Times New Roman Regular" w:hAnsi="Times New Roman Regular" w:eastAsia="宋体" w:cs="Times New Roman Regular"/>
          <w:b/>
          <w:bCs/>
          <w:kern w:val="0"/>
          <w:sz w:val="24"/>
          <w:szCs w:val="24"/>
        </w:rPr>
        <w:t>我們如何收集和使用您的個人資料</w:t>
      </w:r>
    </w:p>
    <w:p w14:paraId="4DD39402">
      <w:pPr>
        <w:widowControl/>
        <w:numPr>
          <w:ilvl w:val="0"/>
          <w:numId w:val="1"/>
        </w:numPr>
        <w:spacing w:before="156" w:beforeLines="50" w:after="156" w:afterLines="50" w:line="288" w:lineRule="auto"/>
        <w:ind w:firstLine="480" w:firstLineChars="200"/>
        <w:rPr>
          <w:rFonts w:ascii="Times New Roman Regular" w:hAnsi="Times New Roman Regular" w:eastAsia="宋体" w:cs="Times New Roman Regular"/>
          <w:b/>
          <w:bCs/>
          <w:kern w:val="0"/>
          <w:sz w:val="24"/>
          <w:szCs w:val="24"/>
        </w:rPr>
      </w:pPr>
      <w:r>
        <w:rPr>
          <w:rFonts w:ascii="Times New Roman Regular" w:hAnsi="Times New Roman Regular" w:eastAsia="宋体" w:cs="Times New Roman Regular"/>
          <w:b/>
          <w:bCs/>
          <w:kern w:val="0"/>
          <w:sz w:val="24"/>
          <w:szCs w:val="24"/>
        </w:rPr>
        <w:t>我們如何披露</w:t>
      </w:r>
      <w:r>
        <w:rPr>
          <w:rFonts w:hint="eastAsia" w:ascii="Times New Roman Regular" w:hAnsi="Times New Roman Regular" w:eastAsia="宋体" w:cs="Times New Roman Regular"/>
          <w:b/>
          <w:bCs/>
          <w:kern w:val="0"/>
          <w:sz w:val="24"/>
          <w:szCs w:val="24"/>
        </w:rPr>
        <w:t>及轉移您的</w:t>
      </w:r>
      <w:r>
        <w:rPr>
          <w:rFonts w:ascii="Times New Roman Regular" w:hAnsi="Times New Roman Regular" w:eastAsia="宋体" w:cs="Times New Roman Regular"/>
          <w:b/>
          <w:bCs/>
          <w:kern w:val="0"/>
          <w:sz w:val="24"/>
          <w:szCs w:val="24"/>
        </w:rPr>
        <w:t>個人</w:t>
      </w:r>
      <w:r>
        <w:rPr>
          <w:rFonts w:hint="eastAsia" w:ascii="Times New Roman Regular" w:hAnsi="Times New Roman Regular" w:eastAsia="宋体" w:cs="Times New Roman Regular"/>
          <w:b/>
          <w:bCs/>
          <w:kern w:val="0"/>
          <w:sz w:val="24"/>
          <w:szCs w:val="24"/>
        </w:rPr>
        <w:t>資料</w:t>
      </w:r>
    </w:p>
    <w:p w14:paraId="5D5B875E">
      <w:pPr>
        <w:widowControl/>
        <w:numPr>
          <w:ilvl w:val="0"/>
          <w:numId w:val="1"/>
        </w:numPr>
        <w:spacing w:before="156" w:beforeLines="50" w:after="156" w:afterLines="50" w:line="288" w:lineRule="auto"/>
        <w:ind w:firstLine="480" w:firstLineChars="200"/>
        <w:rPr>
          <w:rFonts w:ascii="Times New Roman Regular" w:hAnsi="Times New Roman Regular" w:eastAsia="宋体" w:cs="Times New Roman Regular"/>
          <w:b/>
          <w:bCs/>
          <w:kern w:val="0"/>
          <w:sz w:val="24"/>
          <w:szCs w:val="24"/>
        </w:rPr>
      </w:pPr>
      <w:r>
        <w:rPr>
          <w:rFonts w:hint="eastAsia" w:ascii="Times New Roman Regular" w:hAnsi="Times New Roman Regular" w:eastAsia="宋体" w:cs="Times New Roman Regular"/>
          <w:b/>
          <w:bCs/>
          <w:kern w:val="0"/>
          <w:sz w:val="24"/>
          <w:szCs w:val="24"/>
        </w:rPr>
        <w:t>我們如何存儲和保障您的個人資料</w:t>
      </w:r>
    </w:p>
    <w:p w14:paraId="20D62CFC">
      <w:pPr>
        <w:widowControl/>
        <w:numPr>
          <w:ilvl w:val="0"/>
          <w:numId w:val="1"/>
        </w:numPr>
        <w:spacing w:before="156" w:beforeLines="50" w:after="156" w:afterLines="50" w:line="288" w:lineRule="auto"/>
        <w:ind w:firstLine="480" w:firstLineChars="200"/>
        <w:rPr>
          <w:rFonts w:ascii="Times New Roman Regular" w:hAnsi="Times New Roman Regular" w:eastAsia="宋体" w:cs="Times New Roman Regular"/>
          <w:b/>
          <w:bCs/>
          <w:kern w:val="0"/>
          <w:sz w:val="24"/>
          <w:szCs w:val="24"/>
        </w:rPr>
      </w:pPr>
      <w:r>
        <w:rPr>
          <w:rFonts w:hint="eastAsia" w:ascii="Times New Roman Regular" w:hAnsi="Times New Roman Regular" w:eastAsia="宋体" w:cs="Times New Roman Regular"/>
          <w:b/>
          <w:bCs/>
          <w:kern w:val="0"/>
          <w:sz w:val="24"/>
          <w:szCs w:val="24"/>
        </w:rPr>
        <w:t>您的權利</w:t>
      </w:r>
    </w:p>
    <w:p w14:paraId="0DD72BC7">
      <w:pPr>
        <w:widowControl/>
        <w:numPr>
          <w:ilvl w:val="0"/>
          <w:numId w:val="1"/>
        </w:numPr>
        <w:spacing w:before="156" w:beforeLines="50" w:after="156" w:afterLines="50" w:line="288" w:lineRule="auto"/>
        <w:ind w:firstLine="480" w:firstLineChars="200"/>
        <w:rPr>
          <w:rFonts w:ascii="Times New Roman Regular" w:hAnsi="Times New Roman Regular" w:eastAsia="宋体" w:cs="Times New Roman Regular"/>
          <w:b/>
          <w:bCs/>
          <w:kern w:val="0"/>
          <w:sz w:val="24"/>
          <w:szCs w:val="24"/>
        </w:rPr>
      </w:pPr>
      <w:r>
        <w:rPr>
          <w:rFonts w:hint="eastAsia" w:ascii="Times New Roman Regular" w:hAnsi="Times New Roman Regular" w:eastAsia="宋体" w:cs="Times New Roman Regular"/>
          <w:b/>
          <w:bCs/>
          <w:kern w:val="0"/>
          <w:sz w:val="24"/>
          <w:szCs w:val="24"/>
        </w:rPr>
        <w:t>直接促銷</w:t>
      </w:r>
    </w:p>
    <w:p w14:paraId="53887D83">
      <w:pPr>
        <w:widowControl/>
        <w:numPr>
          <w:ilvl w:val="0"/>
          <w:numId w:val="1"/>
        </w:numPr>
        <w:spacing w:before="156" w:beforeLines="50" w:after="156" w:afterLines="50" w:line="288" w:lineRule="auto"/>
        <w:ind w:firstLine="480" w:firstLineChars="200"/>
        <w:rPr>
          <w:rFonts w:ascii="Times New Roman Regular" w:hAnsi="Times New Roman Regular" w:eastAsia="宋体" w:cs="Times New Roman Regular"/>
          <w:b/>
          <w:bCs/>
          <w:kern w:val="0"/>
          <w:sz w:val="24"/>
          <w:szCs w:val="24"/>
        </w:rPr>
      </w:pPr>
      <w:r>
        <w:rPr>
          <w:rFonts w:hint="eastAsia" w:ascii="Times New Roman Regular" w:hAnsi="Times New Roman Regular" w:eastAsia="宋体" w:cs="Times New Roman Regular"/>
          <w:b/>
          <w:bCs/>
          <w:kern w:val="0"/>
          <w:sz w:val="24"/>
          <w:szCs w:val="24"/>
        </w:rPr>
        <w:t>我們如何處理未成年人的個人資料</w:t>
      </w:r>
    </w:p>
    <w:p w14:paraId="3643ECBF">
      <w:pPr>
        <w:widowControl/>
        <w:numPr>
          <w:ilvl w:val="0"/>
          <w:numId w:val="1"/>
        </w:numPr>
        <w:spacing w:before="156" w:beforeLines="50" w:after="156" w:afterLines="50" w:line="288" w:lineRule="auto"/>
        <w:ind w:firstLine="480" w:firstLineChars="200"/>
        <w:rPr>
          <w:rFonts w:ascii="Times New Roman Regular" w:hAnsi="Times New Roman Regular" w:eastAsia="宋体" w:cs="Times New Roman Regular"/>
          <w:b/>
          <w:bCs/>
          <w:kern w:val="0"/>
          <w:sz w:val="24"/>
          <w:szCs w:val="24"/>
        </w:rPr>
      </w:pPr>
      <w:r>
        <w:rPr>
          <w:rFonts w:hint="eastAsia" w:ascii="Times New Roman Regular" w:hAnsi="Times New Roman Regular" w:eastAsia="宋体" w:cs="Times New Roman Regular"/>
          <w:b/>
          <w:bCs/>
          <w:kern w:val="0"/>
          <w:sz w:val="24"/>
          <w:szCs w:val="24"/>
        </w:rPr>
        <w:t>法定豁免</w:t>
      </w:r>
    </w:p>
    <w:p w14:paraId="66DE3347">
      <w:pPr>
        <w:widowControl/>
        <w:numPr>
          <w:ilvl w:val="0"/>
          <w:numId w:val="1"/>
        </w:numPr>
        <w:spacing w:before="156" w:beforeLines="50" w:after="156" w:afterLines="50" w:line="288" w:lineRule="auto"/>
        <w:ind w:firstLine="480" w:firstLineChars="200"/>
        <w:rPr>
          <w:rFonts w:ascii="Times New Roman Regular" w:hAnsi="Times New Roman Regular" w:eastAsia="宋体" w:cs="Times New Roman Regular"/>
          <w:b/>
          <w:bCs/>
          <w:kern w:val="0"/>
          <w:sz w:val="24"/>
          <w:szCs w:val="24"/>
        </w:rPr>
      </w:pPr>
      <w:r>
        <w:rPr>
          <w:rFonts w:hint="eastAsia" w:ascii="Times New Roman Regular" w:hAnsi="Times New Roman Regular" w:eastAsia="宋体" w:cs="Times New Roman Regular"/>
          <w:b/>
          <w:bCs/>
          <w:kern w:val="0"/>
          <w:sz w:val="24"/>
          <w:szCs w:val="24"/>
        </w:rPr>
        <w:t>本政策聲明如何更新</w:t>
      </w:r>
    </w:p>
    <w:p w14:paraId="7562071A">
      <w:pPr>
        <w:widowControl/>
        <w:numPr>
          <w:ilvl w:val="0"/>
          <w:numId w:val="1"/>
        </w:numPr>
        <w:spacing w:before="156" w:beforeLines="50" w:after="156" w:afterLines="50" w:line="288" w:lineRule="auto"/>
        <w:ind w:firstLine="480" w:firstLineChars="200"/>
        <w:rPr>
          <w:rFonts w:ascii="Times New Roman Regular" w:hAnsi="Times New Roman Regular" w:eastAsia="宋体" w:cs="Times New Roman Regular"/>
          <w:b/>
          <w:bCs/>
          <w:kern w:val="0"/>
          <w:sz w:val="24"/>
          <w:szCs w:val="24"/>
        </w:rPr>
      </w:pPr>
      <w:r>
        <w:rPr>
          <w:rFonts w:hint="eastAsia" w:ascii="Times New Roman Regular" w:hAnsi="Times New Roman Regular" w:eastAsia="宋体" w:cs="Times New Roman Regular"/>
          <w:b/>
          <w:bCs/>
          <w:kern w:val="0"/>
          <w:sz w:val="24"/>
          <w:szCs w:val="24"/>
        </w:rPr>
        <w:t>如何聯繫我們</w:t>
      </w:r>
    </w:p>
    <w:p w14:paraId="1AD6D49C">
      <w:pPr>
        <w:widowControl/>
        <w:spacing w:before="156" w:beforeLines="50" w:after="156" w:afterLines="50" w:line="288" w:lineRule="auto"/>
        <w:ind w:firstLine="480" w:firstLineChars="200"/>
        <w:rPr>
          <w:rFonts w:ascii="Times New Roman Regular" w:hAnsi="Times New Roman Regular" w:eastAsia="宋体" w:cs="Times New Roman Regular"/>
          <w:b/>
          <w:bCs/>
          <w:kern w:val="0"/>
          <w:sz w:val="24"/>
          <w:szCs w:val="24"/>
        </w:rPr>
      </w:pPr>
      <w:r>
        <w:rPr>
          <w:rFonts w:hint="eastAsia" w:ascii="Times New Roman Regular" w:hAnsi="Times New Roman Regular" w:eastAsia="宋体" w:cs="Times New Roman Regular"/>
          <w:b/>
          <w:bCs/>
          <w:kern w:val="0"/>
          <w:sz w:val="24"/>
          <w:szCs w:val="24"/>
        </w:rPr>
        <w:t>一、我們如何收集和使用您的個人資料</w:t>
      </w:r>
    </w:p>
    <w:p w14:paraId="3B08D1D7">
      <w:pPr>
        <w:widowControl/>
        <w:spacing w:before="156" w:beforeLines="50" w:after="156" w:afterLines="50" w:line="288" w:lineRule="auto"/>
        <w:ind w:firstLine="480" w:firstLineChars="200"/>
        <w:rPr>
          <w:rFonts w:ascii="Times New Roman Regular" w:hAnsi="Times New Roman Regular" w:eastAsia="宋体" w:cs="Times New Roman Regular"/>
          <w:kern w:val="0"/>
          <w:sz w:val="24"/>
          <w:szCs w:val="24"/>
        </w:rPr>
      </w:pPr>
      <w:r>
        <w:rPr>
          <w:rFonts w:hint="eastAsia" w:ascii="Times New Roman Regular" w:hAnsi="Times New Roman Regular" w:eastAsia="宋体" w:cs="Times New Roman Regular"/>
          <w:b/>
          <w:bCs/>
          <w:kern w:val="0"/>
          <w:sz w:val="24"/>
          <w:szCs w:val="24"/>
        </w:rPr>
        <w:t>（一）我們爲您提供的各項具體功能場景及所需處理的個人資料</w:t>
      </w:r>
    </w:p>
    <w:p w14:paraId="5C66F820">
      <w:pPr>
        <w:pStyle w:val="20"/>
        <w:widowControl/>
        <w:numPr>
          <w:ilvl w:val="0"/>
          <w:numId w:val="2"/>
        </w:numPr>
        <w:tabs>
          <w:tab w:val="left" w:pos="709"/>
          <w:tab w:val="left" w:pos="1134"/>
        </w:tabs>
        <w:spacing w:before="156" w:beforeLines="50" w:after="156" w:afterLines="50" w:line="288" w:lineRule="auto"/>
        <w:ind w:firstLine="480" w:firstLineChars="0"/>
        <w:rPr>
          <w:rFonts w:ascii="Times New Roman Regular" w:hAnsi="Times New Roman Regular" w:eastAsia="宋體" w:cs="Times New Roman Regular"/>
          <w:kern w:val="0"/>
          <w:sz w:val="24"/>
          <w:szCs w:val="24"/>
        </w:rPr>
      </w:pPr>
      <w:r>
        <w:rPr>
          <w:rFonts w:hint="eastAsia" w:ascii="Times New Roman Regular" w:hAnsi="Times New Roman Regular" w:eastAsia="宋體" w:cs="Times New Roman Regular"/>
          <w:b/>
          <w:bCs/>
          <w:kern w:val="0"/>
          <w:sz w:val="24"/>
          <w:szCs w:val="24"/>
        </w:rPr>
        <w:t>幫助您成爲我們的會員</w:t>
      </w:r>
    </w:p>
    <w:p w14:paraId="7549C75A">
      <w:pPr>
        <w:widowControl/>
        <w:spacing w:before="156" w:beforeLines="50" w:after="156" w:afterLines="50" w:line="288" w:lineRule="auto"/>
        <w:ind w:firstLine="480" w:firstLineChars="200"/>
        <w:rPr>
          <w:rFonts w:ascii="Times New Roman Regular" w:hAnsi="Times New Roman Regular" w:eastAsia="宋体" w:cs="Times New Roman Regular"/>
          <w:kern w:val="0"/>
          <w:sz w:val="24"/>
          <w:szCs w:val="24"/>
        </w:rPr>
      </w:pPr>
      <w:r>
        <w:rPr>
          <w:rFonts w:hint="eastAsia" w:ascii="Times New Roman Regular" w:hAnsi="Times New Roman Regular" w:eastAsia="宋体" w:cs="Times New Roman Regular"/>
          <w:kern w:val="0"/>
          <w:sz w:val="24"/>
          <w:szCs w:val="24"/>
        </w:rPr>
        <w:t>當您註冊成爲鍋圈會員時，需要您提供</w:t>
      </w:r>
      <w:r>
        <w:rPr>
          <w:rFonts w:hint="eastAsia" w:ascii="Times New Roman Regular" w:hAnsi="Times New Roman Regular" w:eastAsia="宋体" w:cs="Times New Roman Regular"/>
          <w:b/>
          <w:bCs/>
          <w:kern w:val="0"/>
          <w:sz w:val="24"/>
          <w:szCs w:val="24"/>
        </w:rPr>
        <w:t>登錄名稱、電話號碼</w:t>
      </w:r>
      <w:r>
        <w:rPr>
          <w:rFonts w:hint="eastAsia" w:ascii="Times New Roman Regular" w:hAnsi="Times New Roman Regular" w:eastAsia="宋体" w:cs="Times New Roman Regular"/>
          <w:kern w:val="0"/>
          <w:sz w:val="24"/>
          <w:szCs w:val="24"/>
        </w:rPr>
        <w:t>，我們可能委託短信服務提供商向您發送</w:t>
      </w:r>
      <w:r>
        <w:rPr>
          <w:rFonts w:hint="eastAsia" w:ascii="Times New Roman Regular" w:hAnsi="Times New Roman Regular" w:eastAsia="宋体" w:cs="Times New Roman Regular"/>
          <w:b/>
          <w:bCs/>
          <w:kern w:val="0"/>
          <w:sz w:val="24"/>
          <w:szCs w:val="24"/>
        </w:rPr>
        <w:t>短信驗證碼</w:t>
      </w:r>
      <w:r>
        <w:rPr>
          <w:rFonts w:hint="eastAsia" w:ascii="Times New Roman Regular" w:hAnsi="Times New Roman Regular" w:eastAsia="宋体" w:cs="Times New Roman Regular"/>
          <w:kern w:val="0"/>
          <w:sz w:val="24"/>
          <w:szCs w:val="24"/>
        </w:rPr>
        <w:t>，以便您輸入短信驗證碼完成身份驗證。上述資料屬於您註冊或登錄鍋圈賬號的必要資料，若您不提供，您將無法完成會員賬號註冊。您可以選填您的</w:t>
      </w:r>
      <w:r>
        <w:rPr>
          <w:rFonts w:hint="eastAsia" w:ascii="Times New Roman Regular" w:hAnsi="Times New Roman Regular" w:eastAsia="宋体" w:cs="Times New Roman Regular"/>
          <w:b/>
          <w:bCs/>
          <w:kern w:val="0"/>
          <w:sz w:val="24"/>
          <w:szCs w:val="24"/>
        </w:rPr>
        <w:t>生日信息</w:t>
      </w:r>
      <w:r>
        <w:rPr>
          <w:rFonts w:hint="eastAsia" w:ascii="Times New Roman Regular" w:hAnsi="Times New Roman Regular" w:eastAsia="宋体" w:cs="Times New Roman Regular"/>
          <w:kern w:val="0"/>
          <w:sz w:val="24"/>
          <w:szCs w:val="24"/>
        </w:rPr>
        <w:t>，以完善您的會員資料；不提供不會影響基本會員服務。</w:t>
      </w:r>
    </w:p>
    <w:p w14:paraId="50BEFBFE">
      <w:pPr>
        <w:pStyle w:val="20"/>
        <w:widowControl/>
        <w:numPr>
          <w:ilvl w:val="0"/>
          <w:numId w:val="2"/>
        </w:numPr>
        <w:tabs>
          <w:tab w:val="left" w:pos="709"/>
          <w:tab w:val="left" w:pos="1134"/>
        </w:tabs>
        <w:spacing w:before="156" w:beforeLines="50" w:after="156" w:afterLines="50" w:line="288" w:lineRule="auto"/>
        <w:ind w:firstLine="480" w:firstLineChars="0"/>
        <w:rPr>
          <w:rFonts w:ascii="Times New Roman Regular" w:hAnsi="Times New Roman Regular" w:eastAsia="宋體" w:cs="Times New Roman Regular"/>
          <w:b/>
          <w:bCs/>
          <w:kern w:val="0"/>
          <w:sz w:val="24"/>
          <w:szCs w:val="24"/>
        </w:rPr>
      </w:pPr>
      <w:r>
        <w:rPr>
          <w:rFonts w:hint="eastAsia" w:ascii="Times New Roman Regular" w:hAnsi="Times New Roman Regular" w:eastAsia="宋體" w:cs="Times New Roman Regular"/>
          <w:b/>
          <w:bCs/>
          <w:kern w:val="0"/>
          <w:sz w:val="24"/>
          <w:szCs w:val="24"/>
        </w:rPr>
        <w:t>爲您提供下單及訂單管理服務</w:t>
      </w:r>
    </w:p>
    <w:p w14:paraId="64ED5C24">
      <w:pPr>
        <w:widowControl/>
        <w:spacing w:before="156" w:beforeLines="50" w:after="156" w:afterLines="50" w:line="288" w:lineRule="auto"/>
        <w:ind w:firstLine="480" w:firstLineChars="200"/>
        <w:rPr>
          <w:rFonts w:hint="eastAsia" w:ascii="Times New Roman Regular" w:hAnsi="Times New Roman Regular" w:eastAsia="宋体" w:cs="Times New Roman Regular"/>
          <w:b/>
          <w:bCs/>
          <w:kern w:val="0"/>
          <w:sz w:val="24"/>
          <w:szCs w:val="24"/>
        </w:rPr>
      </w:pPr>
      <w:r>
        <w:rPr>
          <w:rFonts w:hint="eastAsia" w:ascii="Times New Roman Regular" w:hAnsi="Times New Roman Regular" w:eastAsia="宋体" w:cs="Times New Roman Regular"/>
          <w:kern w:val="0"/>
          <w:sz w:val="24"/>
          <w:szCs w:val="24"/>
        </w:rPr>
        <w:t>當您在鍋圈食匯香港門店線下消費時，門店會協助將您的下單信息錄入我們統一使用的收銀管理系統、生成您的訂單。</w:t>
      </w:r>
      <w:r>
        <w:rPr>
          <w:rFonts w:hint="eastAsia" w:ascii="Times New Roman Regular" w:hAnsi="Times New Roman Regular" w:eastAsia="宋体" w:cs="Times New Roman Regular"/>
          <w:b/>
          <w:bCs/>
          <w:kern w:val="0"/>
          <w:sz w:val="24"/>
          <w:szCs w:val="24"/>
        </w:rPr>
        <w:t>您的訂單裏會載明您所購買的商品或服務信息、訂單編號、下單門店、下單時間、商品價格、商品數量、訂單金額、支付金額、支付方式、禮品卡號（若您使用禮品卡消費）、支付狀態、支付單號、支付時間、訂單狀態、訂單來源、訂單類型、訂單備註。上述所有資料構成您的“訂單信息</w:t>
      </w:r>
      <w:r>
        <w:rPr>
          <w:rFonts w:ascii="Times New Roman Regular" w:hAnsi="Times New Roman Regular" w:eastAsia="宋体" w:cs="Times New Roman Regular"/>
          <w:b/>
          <w:bCs/>
          <w:kern w:val="0"/>
          <w:sz w:val="24"/>
          <w:szCs w:val="24"/>
        </w:rPr>
        <w:t>”</w:t>
      </w:r>
      <w:r>
        <w:rPr>
          <w:rFonts w:hint="eastAsia" w:ascii="Times New Roman Regular" w:hAnsi="Times New Roman Regular" w:eastAsia="宋体" w:cs="Times New Roman Regular"/>
          <w:b/>
          <w:bCs/>
          <w:kern w:val="0"/>
          <w:sz w:val="24"/>
          <w:szCs w:val="24"/>
        </w:rPr>
        <w:t>，根據您下達訂單渠道的不同，訂單信息中所記錄的具體信息類型可能會有所不同。</w:t>
      </w:r>
    </w:p>
    <w:p w14:paraId="35293D4F">
      <w:pPr>
        <w:pStyle w:val="20"/>
        <w:widowControl/>
        <w:numPr>
          <w:ilvl w:val="0"/>
          <w:numId w:val="2"/>
        </w:numPr>
        <w:tabs>
          <w:tab w:val="left" w:pos="709"/>
          <w:tab w:val="left" w:pos="1134"/>
        </w:tabs>
        <w:spacing w:before="156" w:beforeLines="50" w:after="156" w:afterLines="50" w:line="288" w:lineRule="auto"/>
        <w:ind w:firstLine="480" w:firstLineChars="0"/>
        <w:rPr>
          <w:rFonts w:ascii="Times New Roman Regular" w:hAnsi="Times New Roman Regular" w:eastAsia="宋體" w:cs="Times New Roman Regular"/>
          <w:b/>
          <w:bCs/>
          <w:kern w:val="0"/>
          <w:sz w:val="24"/>
          <w:szCs w:val="24"/>
        </w:rPr>
      </w:pPr>
      <w:r>
        <w:rPr>
          <w:rFonts w:hint="eastAsia" w:ascii="Times New Roman Regular" w:hAnsi="Times New Roman Regular" w:eastAsia="宋體" w:cs="Times New Roman Regular"/>
          <w:b/>
          <w:bCs/>
          <w:kern w:val="0"/>
          <w:sz w:val="24"/>
          <w:szCs w:val="24"/>
        </w:rPr>
        <w:t>會員運營分析</w:t>
      </w:r>
    </w:p>
    <w:p w14:paraId="2801C72E">
      <w:pPr>
        <w:widowControl/>
        <w:spacing w:before="156" w:beforeLines="50" w:after="156" w:afterLines="50" w:line="288" w:lineRule="auto"/>
        <w:ind w:firstLine="480" w:firstLineChars="200"/>
        <w:rPr>
          <w:rFonts w:ascii="Times New Roman Regular" w:hAnsi="Times New Roman Regular" w:eastAsia="宋体" w:cs="Times New Roman Regular"/>
          <w:b/>
          <w:bCs/>
          <w:kern w:val="0"/>
          <w:sz w:val="24"/>
          <w:szCs w:val="24"/>
        </w:rPr>
      </w:pPr>
      <w:r>
        <w:rPr>
          <w:rFonts w:hint="eastAsia" w:ascii="Times New Roman Regular" w:hAnsi="Times New Roman Regular" w:eastAsia="宋体" w:cs="Times New Roman Regular"/>
          <w:kern w:val="0"/>
          <w:sz w:val="24"/>
          <w:szCs w:val="24"/>
        </w:rPr>
        <w:t>為提升香港會員服務及改善會員體驗，我們可能決定分析目的及規則，並委託中國內地之集團總部、其在中國大陸境內之關聯方或其他服務提供商，按我們的指示執行會員分層、消費偏好及復購率統計；相關受託處理方不得為自身目的使用資料。</w:t>
      </w:r>
      <w:r>
        <w:rPr>
          <w:rFonts w:hint="eastAsia" w:ascii="Times New Roman Regular" w:hAnsi="Times New Roman Regular" w:eastAsia="宋体" w:cs="Times New Roman Regular"/>
          <w:kern w:val="0"/>
          <w:sz w:val="24"/>
          <w:szCs w:val="24"/>
          <w:lang w:val="en-US" w:eastAsia="zh-CN"/>
        </w:rPr>
        <w:t>此外</w:t>
      </w:r>
      <w:r>
        <w:rPr>
          <w:rFonts w:hint="eastAsia" w:ascii="Times New Roman Regular" w:hAnsi="Times New Roman Regular" w:eastAsia="宋体" w:cs="Times New Roman Regular"/>
          <w:kern w:val="0"/>
          <w:sz w:val="24"/>
          <w:szCs w:val="24"/>
        </w:rPr>
        <w:t>，集團總部及相關境內關聯方為集團經營分析及管理決策</w:t>
      </w:r>
      <w:r>
        <w:rPr>
          <w:rFonts w:hint="eastAsia" w:ascii="Times New Roman Regular" w:hAnsi="Times New Roman Regular" w:eastAsia="宋体" w:cs="Times New Roman Regular"/>
          <w:kern w:val="0"/>
          <w:sz w:val="24"/>
          <w:szCs w:val="24"/>
          <w:lang w:val="en-US" w:eastAsia="zh-CN"/>
        </w:rPr>
        <w:t>可能</w:t>
      </w:r>
      <w:r>
        <w:rPr>
          <w:rFonts w:hint="eastAsia" w:ascii="Times New Roman Regular" w:hAnsi="Times New Roman Regular" w:eastAsia="宋体" w:cs="Times New Roman Regular"/>
          <w:kern w:val="0"/>
          <w:sz w:val="24"/>
          <w:szCs w:val="24"/>
        </w:rPr>
        <w:t>獨立使用資料，</w:t>
      </w:r>
      <w:r>
        <w:rPr>
          <w:rFonts w:hint="eastAsia" w:ascii="Times New Roman Regular" w:hAnsi="Times New Roman Regular" w:eastAsia="宋体" w:cs="Times New Roman Regular"/>
          <w:b w:val="0"/>
          <w:i w:val="0"/>
          <w:strike w:val="0"/>
          <w:color w:val="auto"/>
          <w:kern w:val="0"/>
          <w:sz w:val="24"/>
          <w:szCs w:val="24"/>
          <w:u w:val="none"/>
          <w:lang w:val="en-US" w:eastAsia="zh-CN"/>
        </w:rPr>
        <w:t>詳見</w:t>
      </w:r>
      <w:r>
        <w:rPr>
          <w:rFonts w:hint="eastAsia" w:ascii="Times New Roman Regular" w:hAnsi="Times New Roman Regular" w:eastAsia="宋体" w:cs="Times New Roman Regular"/>
          <w:kern w:val="0"/>
          <w:sz w:val="24"/>
          <w:szCs w:val="24"/>
        </w:rPr>
        <w:t>下文第二部分第2項。</w:t>
      </w:r>
    </w:p>
    <w:p w14:paraId="1A9B67EB">
      <w:pPr>
        <w:widowControl/>
        <w:spacing w:before="156" w:beforeLines="50" w:after="156" w:afterLines="50" w:line="288" w:lineRule="auto"/>
        <w:ind w:firstLine="480" w:firstLineChars="200"/>
        <w:rPr>
          <w:rFonts w:hint="eastAsia" w:ascii="Times New Roman Regular" w:hAnsi="Times New Roman Regular" w:eastAsia="宋体" w:cs="Times New Roman Regular"/>
          <w:b/>
          <w:bCs/>
          <w:kern w:val="0"/>
          <w:sz w:val="24"/>
          <w:szCs w:val="24"/>
        </w:rPr>
      </w:pPr>
    </w:p>
    <w:p w14:paraId="6205C6A2">
      <w:pPr>
        <w:widowControl/>
        <w:spacing w:before="156" w:beforeLines="50" w:after="156" w:afterLines="50" w:line="288" w:lineRule="auto"/>
        <w:ind w:firstLine="480" w:firstLineChars="200"/>
        <w:rPr>
          <w:rFonts w:ascii="Times New Roman Regular" w:hAnsi="Times New Roman Regular" w:eastAsia="宋体" w:cs="Times New Roman Regular"/>
          <w:kern w:val="0"/>
          <w:sz w:val="24"/>
          <w:szCs w:val="24"/>
        </w:rPr>
      </w:pPr>
      <w:r>
        <w:rPr>
          <w:rFonts w:hint="eastAsia" w:ascii="Times New Roman Regular" w:hAnsi="Times New Roman Regular" w:eastAsia="宋体" w:cs="Times New Roman Regular"/>
          <w:b/>
          <w:bCs/>
          <w:kern w:val="0"/>
          <w:sz w:val="24"/>
          <w:szCs w:val="24"/>
        </w:rPr>
        <w:t>（二）您個人資料使用的規則</w:t>
      </w:r>
    </w:p>
    <w:p w14:paraId="12A21463">
      <w:pPr>
        <w:widowControl/>
        <w:spacing w:before="156" w:beforeLines="50" w:after="156" w:afterLines="50" w:line="288" w:lineRule="auto"/>
        <w:ind w:firstLine="480" w:firstLineChars="200"/>
        <w:rPr>
          <w:rFonts w:ascii="Times New Roman Regular" w:hAnsi="Times New Roman Regular" w:eastAsia="宋体" w:cs="Times New Roman Regular"/>
          <w:kern w:val="0"/>
          <w:sz w:val="24"/>
          <w:szCs w:val="24"/>
        </w:rPr>
      </w:pPr>
      <w:r>
        <w:rPr>
          <w:rFonts w:ascii="Times New Roman Regular" w:hAnsi="Times New Roman Regular" w:eastAsia="宋体" w:cs="Times New Roman Regular"/>
          <w:kern w:val="0"/>
          <w:sz w:val="24"/>
          <w:szCs w:val="24"/>
        </w:rPr>
        <w:t>1</w:t>
      </w:r>
      <w:r>
        <w:rPr>
          <w:rFonts w:hint="eastAsia" w:ascii="Times New Roman Regular" w:hAnsi="Times New Roman Regular" w:eastAsia="宋体" w:cs="Times New Roman Regular"/>
          <w:kern w:val="0"/>
          <w:sz w:val="24"/>
          <w:szCs w:val="24"/>
        </w:rPr>
        <w:t>、我們會根據本政策聲明及收集資料時說明的目的，或與該等目的直接有關的目的使用您的個人資料。</w:t>
      </w:r>
    </w:p>
    <w:p w14:paraId="6EF4E424">
      <w:pPr>
        <w:widowControl/>
        <w:spacing w:before="156" w:beforeLines="50" w:after="156" w:afterLines="50" w:line="288" w:lineRule="auto"/>
        <w:ind w:firstLine="480" w:firstLineChars="200"/>
        <w:rPr>
          <w:rFonts w:ascii="Times New Roman Regular" w:hAnsi="Times New Roman Regular" w:eastAsia="宋体" w:cs="Times New Roman Regular"/>
          <w:b/>
          <w:bCs/>
          <w:kern w:val="0"/>
          <w:sz w:val="24"/>
          <w:szCs w:val="24"/>
        </w:rPr>
      </w:pPr>
      <w:r>
        <w:rPr>
          <w:rFonts w:ascii="Times New Roman Regular" w:hAnsi="Times New Roman Regular" w:eastAsia="宋体" w:cs="Times New Roman Regular"/>
          <w:b/>
          <w:bCs/>
          <w:kern w:val="0"/>
          <w:sz w:val="24"/>
          <w:szCs w:val="24"/>
        </w:rPr>
        <w:t>2</w:t>
      </w:r>
      <w:r>
        <w:rPr>
          <w:rFonts w:hint="eastAsia" w:ascii="Times New Roman Regular" w:hAnsi="Times New Roman Regular" w:eastAsia="宋体" w:cs="Times New Roman Regular"/>
          <w:b/>
          <w:bCs/>
          <w:kern w:val="0"/>
          <w:sz w:val="24"/>
          <w:szCs w:val="24"/>
        </w:rPr>
        <w:t>、若您向我們提供他人的個人資料，您需確保您已經取得該等人士同意或有其他合法權限向我們提供該等個人資料。請勿向我們提供未成年人個人資料。</w:t>
      </w:r>
    </w:p>
    <w:p w14:paraId="43E13289">
      <w:pPr>
        <w:widowControl/>
        <w:spacing w:before="156" w:beforeLines="50" w:after="156" w:afterLines="50" w:line="288" w:lineRule="auto"/>
        <w:ind w:firstLine="480" w:firstLineChars="200"/>
        <w:rPr>
          <w:rFonts w:ascii="Times New Roman Regular" w:hAnsi="Times New Roman Regular" w:eastAsia="宋体" w:cs="Times New Roman Regular"/>
          <w:b/>
          <w:bCs/>
          <w:kern w:val="0"/>
          <w:sz w:val="24"/>
          <w:szCs w:val="24"/>
        </w:rPr>
      </w:pPr>
      <w:r>
        <w:rPr>
          <w:rFonts w:ascii="Times New Roman Regular" w:hAnsi="Times New Roman Regular" w:eastAsia="宋体" w:cs="Times New Roman Regular"/>
          <w:b/>
          <w:bCs/>
          <w:kern w:val="0"/>
          <w:sz w:val="24"/>
          <w:szCs w:val="24"/>
        </w:rPr>
        <w:t>3</w:t>
      </w:r>
      <w:r>
        <w:rPr>
          <w:rFonts w:hint="eastAsia" w:ascii="Times New Roman Regular" w:hAnsi="Times New Roman Regular" w:eastAsia="宋体" w:cs="Times New Roman Regular"/>
          <w:b/>
          <w:bCs/>
          <w:kern w:val="0"/>
          <w:sz w:val="24"/>
          <w:szCs w:val="24"/>
        </w:rPr>
        <w:t>、我們可能將業務中收集的個人</w:t>
      </w:r>
      <w:bookmarkStart w:id="0" w:name="_Hlk122547949"/>
      <w:r>
        <w:rPr>
          <w:rFonts w:hint="eastAsia" w:ascii="Times New Roman Regular" w:hAnsi="Times New Roman Regular" w:eastAsia="宋体" w:cs="Times New Roman Regular"/>
          <w:b/>
          <w:bCs/>
          <w:kern w:val="0"/>
          <w:sz w:val="24"/>
          <w:szCs w:val="24"/>
        </w:rPr>
        <w:t>資料經匿名化處理</w:t>
      </w:r>
      <w:bookmarkEnd w:id="0"/>
      <w:r>
        <w:rPr>
          <w:rFonts w:hint="eastAsia" w:ascii="Times New Roman Regular" w:hAnsi="Times New Roman Regular" w:eastAsia="宋体" w:cs="Times New Roman Regular"/>
          <w:b/>
          <w:bCs/>
          <w:kern w:val="0"/>
          <w:sz w:val="24"/>
          <w:szCs w:val="24"/>
        </w:rPr>
        <w:t>，使其在合理情況下不能直接識別到您後，用於統計分析和改善營運、改進我們的產品或服務、系統技術改造、網絡維護、故障排除、內部政策與流程制定、生成內部報告等用途。在法律法規允許的範圍內，我們亦可使用該等經匿名化處理的資料建立數據庫並進行商業化分析和利用。</w:t>
      </w:r>
    </w:p>
    <w:p w14:paraId="30CF59B4">
      <w:pPr>
        <w:widowControl/>
        <w:spacing w:before="156" w:beforeLines="50" w:after="156" w:afterLines="50" w:line="288" w:lineRule="auto"/>
        <w:ind w:firstLine="480" w:firstLineChars="200"/>
        <w:rPr>
          <w:rFonts w:ascii="Times New Roman Regular" w:hAnsi="Times New Roman Regular" w:eastAsia="宋体" w:cs="Times New Roman Regular"/>
          <w:b/>
          <w:bCs/>
          <w:kern w:val="0"/>
          <w:sz w:val="24"/>
          <w:szCs w:val="24"/>
        </w:rPr>
      </w:pPr>
      <w:r>
        <w:rPr>
          <w:rFonts w:ascii="Times New Roman Regular" w:hAnsi="Times New Roman Regular" w:eastAsia="宋体" w:cs="Times New Roman Regular"/>
          <w:b/>
          <w:bCs/>
          <w:kern w:val="0"/>
          <w:sz w:val="24"/>
          <w:szCs w:val="24"/>
        </w:rPr>
        <w:t>4</w:t>
      </w:r>
      <w:r>
        <w:rPr>
          <w:rFonts w:hint="eastAsia" w:ascii="Times New Roman Regular" w:hAnsi="Times New Roman Regular" w:eastAsia="宋体" w:cs="Times New Roman Regular"/>
          <w:b/>
          <w:bCs/>
          <w:kern w:val="0"/>
          <w:sz w:val="24"/>
          <w:szCs w:val="24"/>
        </w:rPr>
        <w:t>、如果我們擬將您的個人資料用於並非原收集目的或與其直接有關的目的，我們將在使用前以合理的方式向您說明新目的，並在《私隱條例》要求時取得您的訂明同意，除非法定豁免適用。</w:t>
      </w:r>
    </w:p>
    <w:p w14:paraId="007EB936">
      <w:pPr>
        <w:widowControl/>
        <w:spacing w:before="156" w:beforeLines="50" w:after="156" w:afterLines="50" w:line="288" w:lineRule="auto"/>
        <w:ind w:firstLine="480" w:firstLineChars="200"/>
        <w:rPr>
          <w:rFonts w:ascii="Times New Roman Regular" w:hAnsi="Times New Roman Regular" w:eastAsia="宋体" w:cs="Times New Roman Regular"/>
          <w:b/>
          <w:bCs/>
          <w:kern w:val="0"/>
          <w:sz w:val="24"/>
          <w:szCs w:val="24"/>
        </w:rPr>
      </w:pPr>
      <w:r>
        <w:rPr>
          <w:rFonts w:ascii="Times New Roman Regular" w:hAnsi="Times New Roman Regular" w:eastAsia="宋体" w:cs="Times New Roman Regular"/>
          <w:b/>
          <w:bCs/>
          <w:kern w:val="0"/>
          <w:sz w:val="24"/>
          <w:szCs w:val="24"/>
        </w:rPr>
        <w:t>5</w:t>
      </w:r>
      <w:r>
        <w:rPr>
          <w:rFonts w:hint="eastAsia" w:ascii="Times New Roman Regular" w:hAnsi="Times New Roman Regular" w:eastAsia="宋体" w:cs="Times New Roman Regular"/>
          <w:b/>
          <w:bCs/>
          <w:kern w:val="0"/>
          <w:sz w:val="24"/>
          <w:szCs w:val="24"/>
        </w:rPr>
        <w:t>、我們會在實現本政策聲明所述目的所需期間保留您的個人資料。您註銷會員賬號後，我們會停止爲該賬號提供會員服務；如個人資料不再爲已說明目的所需，我們會採取切實可行步驟刪除或匿名化該等資料。但如爲處理交易、售後服務、投訴或爭議、履行法定義務、保障系統安全或行使法律權利而仍有需要，我們可在該需要存續期間保留有關資料。</w:t>
      </w:r>
    </w:p>
    <w:p w14:paraId="718805B8">
      <w:pPr>
        <w:widowControl/>
        <w:spacing w:before="156" w:beforeLines="50" w:after="156" w:afterLines="50" w:line="288" w:lineRule="auto"/>
        <w:ind w:firstLine="480" w:firstLineChars="200"/>
        <w:jc w:val="left"/>
        <w:rPr>
          <w:rFonts w:ascii="Times New Roman Regular" w:hAnsi="Times New Roman Regular" w:eastAsia="宋体" w:cs="Times New Roman Regular"/>
          <w:kern w:val="0"/>
          <w:sz w:val="24"/>
          <w:szCs w:val="24"/>
        </w:rPr>
      </w:pPr>
      <w:r>
        <w:rPr>
          <w:rFonts w:hint="eastAsia" w:ascii="Times New Roman Regular" w:hAnsi="Times New Roman Regular" w:eastAsia="宋体" w:cs="Times New Roman Regular"/>
          <w:b/>
          <w:bCs/>
          <w:kern w:val="0"/>
          <w:sz w:val="24"/>
          <w:szCs w:val="24"/>
        </w:rPr>
        <w:t>二、我們如何披露及轉移您的個人資料</w:t>
      </w:r>
    </w:p>
    <w:p w14:paraId="6E843B19">
      <w:pPr>
        <w:widowControl/>
        <w:spacing w:before="156" w:beforeLines="50" w:after="156" w:afterLines="50" w:line="288" w:lineRule="auto"/>
        <w:ind w:firstLine="480" w:firstLineChars="200"/>
        <w:rPr>
          <w:rFonts w:ascii="Times New Roman Regular" w:hAnsi="Times New Roman Regular" w:eastAsia="宋体" w:cs="Times New Roman Regular"/>
          <w:kern w:val="0"/>
          <w:sz w:val="24"/>
          <w:szCs w:val="24"/>
        </w:rPr>
      </w:pPr>
      <w:r>
        <w:rPr>
          <w:rFonts w:ascii="Times New Roman Regular" w:hAnsi="Times New Roman Regular" w:eastAsia="宋体" w:cs="Times New Roman Regular"/>
          <w:kern w:val="0"/>
          <w:sz w:val="24"/>
          <w:szCs w:val="24"/>
        </w:rPr>
        <w:t>1</w:t>
      </w:r>
      <w:r>
        <w:rPr>
          <w:rFonts w:hint="eastAsia" w:ascii="Times New Roman Regular" w:hAnsi="Times New Roman Regular" w:eastAsia="宋体" w:cs="Times New Roman Regular"/>
          <w:kern w:val="0"/>
          <w:sz w:val="24"/>
          <w:szCs w:val="24"/>
        </w:rPr>
        <w:t>、</w:t>
      </w:r>
      <w:r>
        <w:rPr>
          <w:rFonts w:ascii="Times New Roman Regular" w:hAnsi="Times New Roman Regular" w:eastAsia="宋体" w:cs="Times New Roman Regular"/>
          <w:kern w:val="0"/>
          <w:sz w:val="24"/>
          <w:szCs w:val="24"/>
        </w:rPr>
        <w:t>日常服務及委託處理：為向您提供會員及門店服務，我們可能將必要的個人資料提供予我們的獲授權僱員、交易所涉支付服務提供者，以及為我們提供POS、會員系統、短信驗證、客戶服務、信息安全、審計或專業服務的承辦商。我們亦可能委託中國內地之鍋圈食品（上海）股份有限公司（以下稱「集團總部」）及其在中國內地之關聯方，按我們的指示提供會員系統支持、訂單數據整理、會員分層及權益配置、客戶服務、信息安全、故障排查，以及在取得您的同意後提供營銷分析、優惠券配置或營銷信息發送等支持。上述服務提供者及集團受託方僅可為約定目的處理必要資料。我們會透過合約或其他適當方式要求其採取適當保安措施。</w:t>
      </w:r>
    </w:p>
    <w:p w14:paraId="49235DA8">
      <w:pPr>
        <w:widowControl/>
        <w:spacing w:before="156" w:beforeLines="50" w:after="156" w:afterLines="50" w:line="288" w:lineRule="auto"/>
        <w:ind w:firstLine="480" w:firstLineChars="200"/>
        <w:rPr>
          <w:rFonts w:ascii="Times New Roman Regular" w:hAnsi="Times New Roman Regular" w:eastAsia="宋体" w:cs="Times New Roman Regular"/>
          <w:kern w:val="0"/>
          <w:sz w:val="24"/>
          <w:szCs w:val="24"/>
        </w:rPr>
      </w:pPr>
      <w:r>
        <w:rPr>
          <w:rFonts w:ascii="Times New Roman Regular" w:hAnsi="Times New Roman Regular" w:eastAsia="宋体" w:cs="Times New Roman Regular"/>
          <w:kern w:val="0"/>
          <w:sz w:val="24"/>
          <w:szCs w:val="24"/>
        </w:rPr>
        <w:t>2、集團分析管理（獨立資料使用者）：與上述受託處理不同，為集團經營分析、門店績效比較、集團預算及資源配置、管理層決策支援及集團風險管理等目的，我們可能向集團總部提供必要的會員及訂單資料。在該等處理活動中，集團總部將作為獨立資料使用者，在上述目的範圍內自行決定如何分析和使用有關資料及分析結果，並可允許其在中國大陸境內之關聯方參與處理。</w:t>
      </w:r>
    </w:p>
    <w:p w14:paraId="72ADCE7F">
      <w:pPr>
        <w:widowControl/>
        <w:spacing w:before="156" w:beforeLines="50" w:after="156" w:afterLines="50" w:line="288" w:lineRule="auto"/>
        <w:ind w:firstLine="480" w:firstLineChars="200"/>
        <w:jc w:val="left"/>
        <w:rPr>
          <w:rFonts w:ascii="Times New Roman Regular" w:hAnsi="Times New Roman Regular" w:eastAsia="宋体" w:cs="Times New Roman Regular"/>
          <w:kern w:val="0"/>
          <w:sz w:val="24"/>
          <w:szCs w:val="24"/>
        </w:rPr>
      </w:pPr>
      <w:r>
        <w:rPr>
          <w:rFonts w:hint="eastAsia" w:ascii="Times New Roman Regular" w:hAnsi="Times New Roman Regular" w:eastAsia="宋体" w:cs="Times New Roman Regular"/>
          <w:kern w:val="0"/>
          <w:sz w:val="24"/>
          <w:szCs w:val="24"/>
          <w:lang w:val="en-US" w:eastAsia="zh-CN"/>
        </w:rPr>
        <w:t>3、</w:t>
      </w:r>
      <w:r>
        <w:rPr>
          <w:rFonts w:hint="eastAsia" w:ascii="Times New Roman Regular" w:hAnsi="Times New Roman Regular" w:eastAsia="宋体" w:cs="Times New Roman Regular"/>
          <w:kern w:val="0"/>
          <w:sz w:val="24"/>
          <w:szCs w:val="24"/>
        </w:rPr>
        <w:t>如將資料提供給獨立第三方作其自身用途，我們會說明有關目的、資料類別及接收者類別，並確保該使用符合原收集目的或直接有關目的；如屬新目的，會在法律要求時先取得訂明同意。</w:t>
      </w:r>
    </w:p>
    <w:p w14:paraId="5388ACD4">
      <w:pPr>
        <w:widowControl/>
        <w:spacing w:before="156" w:beforeLines="50" w:after="156" w:afterLines="50" w:line="288" w:lineRule="auto"/>
        <w:ind w:firstLine="480" w:firstLineChars="200"/>
        <w:jc w:val="left"/>
        <w:rPr>
          <w:rFonts w:ascii="Times New Roman Regular" w:hAnsi="Times New Roman Regular" w:eastAsia="宋体" w:cs="Times New Roman Regular"/>
          <w:kern w:val="0"/>
          <w:sz w:val="24"/>
          <w:szCs w:val="24"/>
        </w:rPr>
      </w:pPr>
      <w:r>
        <w:rPr>
          <w:rFonts w:hint="eastAsia" w:ascii="Times New Roman Regular" w:hAnsi="Times New Roman Regular" w:eastAsia="宋体" w:cs="Times New Roman Regular"/>
          <w:kern w:val="0"/>
          <w:sz w:val="24"/>
          <w:szCs w:val="24"/>
          <w:lang w:val="en-US" w:eastAsia="zh-CN"/>
        </w:rPr>
        <w:t>4</w:t>
      </w:r>
      <w:r>
        <w:rPr>
          <w:rFonts w:ascii="Times New Roman Regular" w:hAnsi="Times New Roman Regular" w:eastAsia="宋体" w:cs="Times New Roman Regular"/>
          <w:kern w:val="0"/>
          <w:sz w:val="24"/>
          <w:szCs w:val="24"/>
        </w:rPr>
        <w:t xml:space="preserve">、如我們委託服務提供者代表我們處理個人資料，我們會採取合約或其他適當方式，要求其只爲約定目的處理資料，並採取適當措施保存和保障資料。 </w:t>
      </w:r>
    </w:p>
    <w:p w14:paraId="4B20E3AE">
      <w:pPr>
        <w:widowControl/>
        <w:spacing w:before="156" w:beforeLines="50" w:after="156" w:afterLines="50" w:line="288" w:lineRule="auto"/>
        <w:ind w:firstLine="480" w:firstLineChars="200"/>
        <w:jc w:val="left"/>
        <w:rPr>
          <w:rFonts w:ascii="Times New Roman Regular" w:hAnsi="Times New Roman Regular" w:eastAsia="宋体" w:cs="Times New Roman Regular"/>
          <w:kern w:val="0"/>
          <w:sz w:val="24"/>
          <w:szCs w:val="24"/>
        </w:rPr>
      </w:pPr>
      <w:r>
        <w:rPr>
          <w:rFonts w:hint="eastAsia" w:ascii="Times New Roman Regular" w:hAnsi="Times New Roman Regular" w:eastAsia="宋体" w:cs="Times New Roman Regular"/>
          <w:kern w:val="0"/>
          <w:sz w:val="24"/>
          <w:szCs w:val="24"/>
        </w:rPr>
        <w:t xml:space="preserve"> </w:t>
      </w:r>
    </w:p>
    <w:p w14:paraId="464F0C18">
      <w:pPr>
        <w:widowControl/>
        <w:spacing w:before="156" w:beforeLines="50" w:after="156" w:afterLines="50" w:line="288" w:lineRule="auto"/>
        <w:ind w:firstLine="480" w:firstLineChars="200"/>
        <w:jc w:val="left"/>
        <w:rPr>
          <w:rFonts w:ascii="Times New Roman Regular" w:hAnsi="Times New Roman Regular" w:eastAsia="宋体" w:cs="Times New Roman Regular"/>
          <w:kern w:val="0"/>
          <w:sz w:val="24"/>
          <w:szCs w:val="24"/>
        </w:rPr>
      </w:pPr>
      <w:r>
        <w:rPr>
          <w:rFonts w:hint="eastAsia" w:ascii="Times New Roman Regular" w:hAnsi="Times New Roman Regular" w:eastAsia="宋体" w:cs="Times New Roman Regular"/>
          <w:kern w:val="0"/>
          <w:sz w:val="24"/>
          <w:szCs w:val="24"/>
          <w:lang w:val="en-US" w:eastAsia="zh-CN"/>
        </w:rPr>
        <w:t>5</w:t>
      </w:r>
      <w:r>
        <w:rPr>
          <w:rFonts w:hint="eastAsia" w:ascii="Times New Roman Regular" w:hAnsi="Times New Roman Regular" w:eastAsia="宋体" w:cs="Times New Roman Regular"/>
          <w:kern w:val="0"/>
          <w:sz w:val="24"/>
          <w:szCs w:val="24"/>
        </w:rPr>
        <w:t>、如果我們因合併、業務重組、解散、清盤或其他業務轉讓需要轉移個人資料，我們會在適用法律要求的範圍內採取合理步驟保障個人資料的處理符合本政策聲明及適用法律。</w:t>
      </w:r>
    </w:p>
    <w:p w14:paraId="4522A91D">
      <w:pPr>
        <w:widowControl/>
        <w:spacing w:before="156" w:beforeLines="50" w:after="156" w:afterLines="50" w:line="288" w:lineRule="auto"/>
        <w:ind w:firstLine="480" w:firstLineChars="200"/>
        <w:jc w:val="left"/>
        <w:rPr>
          <w:rFonts w:ascii="Times New Roman Regular" w:hAnsi="Times New Roman Regular" w:eastAsia="宋体" w:cs="Times New Roman Regular"/>
          <w:kern w:val="0"/>
          <w:sz w:val="24"/>
          <w:szCs w:val="24"/>
        </w:rPr>
      </w:pPr>
      <w:r>
        <w:rPr>
          <w:rFonts w:hint="eastAsia" w:ascii="Times New Roman Regular" w:hAnsi="Times New Roman Regular" w:eastAsia="宋体" w:cs="Times New Roman Regular"/>
          <w:kern w:val="0"/>
          <w:sz w:val="24"/>
          <w:szCs w:val="24"/>
          <w:lang w:val="en-US" w:eastAsia="zh-CN"/>
        </w:rPr>
        <w:t>6</w:t>
      </w:r>
      <w:r>
        <w:rPr>
          <w:rFonts w:hint="eastAsia" w:ascii="Times New Roman Regular" w:hAnsi="Times New Roman Regular" w:eastAsia="宋体" w:cs="Times New Roman Regular"/>
          <w:kern w:val="0"/>
          <w:sz w:val="24"/>
          <w:szCs w:val="24"/>
        </w:rPr>
        <w:t>、</w:t>
      </w:r>
      <w:bookmarkStart w:id="1" w:name="_Hlk212550919"/>
      <w:r>
        <w:rPr>
          <w:rFonts w:ascii="Times New Roman Regular" w:hAnsi="Times New Roman Regular" w:eastAsia="宋体" w:cs="Times New Roman Regular"/>
          <w:kern w:val="0"/>
          <w:sz w:val="24"/>
          <w:szCs w:val="24"/>
        </w:rPr>
        <w:t>我們亦可能因適用法律、監管要求、法院命令或依法有權機關的合法要求，而披露或轉移必要的個人資料。</w:t>
      </w:r>
      <w:r>
        <w:rPr>
          <w:rFonts w:hint="eastAsia" w:ascii="Times New Roman Regular" w:hAnsi="Times New Roman Regular" w:eastAsia="宋体" w:cs="Times New Roman Regular"/>
          <w:kern w:val="0"/>
          <w:sz w:val="24"/>
          <w:szCs w:val="24"/>
        </w:rPr>
        <w:t>除非適用法律允許或要求，我們不會對外公開披露會員個人資料</w:t>
      </w:r>
      <w:bookmarkEnd w:id="1"/>
      <w:r>
        <w:rPr>
          <w:rFonts w:hint="eastAsia" w:ascii="Times New Roman Regular" w:hAnsi="Times New Roman Regular" w:eastAsia="宋体" w:cs="Times New Roman Regular"/>
          <w:kern w:val="0"/>
          <w:sz w:val="24"/>
          <w:szCs w:val="24"/>
        </w:rPr>
        <w:t>。</w:t>
      </w:r>
    </w:p>
    <w:p w14:paraId="58D9468D">
      <w:pPr>
        <w:widowControl/>
        <w:spacing w:before="156" w:beforeLines="50" w:after="156" w:afterLines="50" w:line="288" w:lineRule="auto"/>
        <w:ind w:firstLine="480" w:firstLineChars="200"/>
        <w:jc w:val="left"/>
        <w:rPr>
          <w:rFonts w:ascii="Times New Roman Regular" w:hAnsi="Times New Roman Regular" w:eastAsia="宋体" w:cs="Times New Roman Regular"/>
          <w:kern w:val="0"/>
          <w:sz w:val="24"/>
          <w:szCs w:val="24"/>
        </w:rPr>
      </w:pPr>
      <w:r>
        <w:rPr>
          <w:rFonts w:hint="eastAsia" w:ascii="Times New Roman Regular" w:hAnsi="Times New Roman Regular" w:eastAsia="宋体" w:cs="Times New Roman Regular"/>
          <w:b/>
          <w:bCs/>
          <w:kern w:val="0"/>
          <w:sz w:val="24"/>
          <w:szCs w:val="24"/>
        </w:rPr>
        <w:t>三、我們如何存儲和保障您的個人資料</w:t>
      </w:r>
    </w:p>
    <w:p w14:paraId="2274841D">
      <w:pPr>
        <w:widowControl/>
        <w:spacing w:before="156" w:beforeLines="50" w:after="156" w:afterLines="50" w:line="288" w:lineRule="auto"/>
        <w:ind w:firstLine="480" w:firstLineChars="200"/>
        <w:rPr>
          <w:rFonts w:ascii="Times New Roman Regular" w:hAnsi="Times New Roman Regular" w:eastAsia="宋体" w:cs="Times New Roman Regular"/>
          <w:b/>
          <w:bCs/>
          <w:kern w:val="0"/>
          <w:sz w:val="24"/>
          <w:szCs w:val="24"/>
        </w:rPr>
      </w:pPr>
      <w:r>
        <w:rPr>
          <w:rFonts w:hint="eastAsia" w:ascii="Times New Roman Regular" w:hAnsi="Times New Roman Regular" w:eastAsia="宋体" w:cs="Times New Roman Regular"/>
          <w:b/>
          <w:bCs/>
          <w:kern w:val="0"/>
          <w:sz w:val="24"/>
          <w:szCs w:val="24"/>
        </w:rPr>
        <w:t>（一）存儲地點</w:t>
      </w:r>
    </w:p>
    <w:p w14:paraId="2D46F9F5">
      <w:pPr>
        <w:widowControl/>
        <w:spacing w:before="156" w:beforeLines="50" w:after="156" w:afterLines="50" w:line="288" w:lineRule="auto"/>
        <w:ind w:firstLine="480" w:firstLineChars="200"/>
        <w:rPr>
          <w:rFonts w:ascii="Times New Roman Regular" w:hAnsi="Times New Roman Regular" w:eastAsia="宋体" w:cs="Times New Roman Regular"/>
          <w:kern w:val="0"/>
          <w:sz w:val="24"/>
          <w:szCs w:val="24"/>
        </w:rPr>
      </w:pPr>
      <w:r>
        <w:rPr>
          <w:rFonts w:hint="eastAsia" w:ascii="Times New Roman Regular" w:hAnsi="Times New Roman Regular" w:eastAsia="宋体" w:cs="Times New Roman Regular"/>
          <w:b/>
          <w:bCs/>
          <w:kern w:val="0"/>
          <w:sz w:val="24"/>
          <w:szCs w:val="24"/>
        </w:rPr>
        <w:t>您的個人資料可能儲存於香港及／或中國內地，亦可能由位於中國內地的獲授權人員在履行職責所需的範圍內遠程存取。我們會採取適當的技術及組織措施，保障資料在儲存、傳輸及存取過程中的安全。</w:t>
      </w:r>
    </w:p>
    <w:p w14:paraId="09072CF8">
      <w:pPr>
        <w:widowControl/>
        <w:spacing w:before="156" w:beforeLines="50" w:after="156" w:afterLines="50" w:line="288" w:lineRule="auto"/>
        <w:ind w:firstLine="480" w:firstLineChars="200"/>
        <w:rPr>
          <w:rFonts w:ascii="Times New Roman Regular" w:hAnsi="Times New Roman Regular" w:eastAsia="宋体" w:cs="Times New Roman Regular"/>
          <w:b/>
          <w:bCs/>
          <w:kern w:val="0"/>
          <w:sz w:val="24"/>
          <w:szCs w:val="24"/>
        </w:rPr>
      </w:pPr>
      <w:r>
        <w:rPr>
          <w:rFonts w:hint="eastAsia" w:ascii="Times New Roman Regular" w:hAnsi="Times New Roman Regular" w:eastAsia="宋体" w:cs="Times New Roman Regular"/>
          <w:b/>
          <w:bCs/>
          <w:kern w:val="0"/>
          <w:sz w:val="24"/>
          <w:szCs w:val="24"/>
        </w:rPr>
        <w:t>（二）存儲時間</w:t>
      </w:r>
    </w:p>
    <w:p w14:paraId="7354E242">
      <w:pPr>
        <w:widowControl/>
        <w:spacing w:before="156" w:beforeLines="50" w:after="156" w:afterLines="50" w:line="288" w:lineRule="auto"/>
        <w:ind w:firstLine="480" w:firstLineChars="200"/>
        <w:rPr>
          <w:rFonts w:ascii="Times New Roman Regular" w:hAnsi="Times New Roman Regular" w:eastAsia="宋体" w:cs="Times New Roman Regular"/>
          <w:kern w:val="0"/>
          <w:sz w:val="24"/>
          <w:szCs w:val="24"/>
        </w:rPr>
      </w:pPr>
      <w:r>
        <w:rPr>
          <w:rFonts w:hint="eastAsia" w:ascii="Times New Roman Regular" w:hAnsi="Times New Roman Regular" w:eastAsia="宋体" w:cs="Times New Roman Regular"/>
          <w:b/>
          <w:bCs/>
          <w:kern w:val="0"/>
          <w:sz w:val="24"/>
          <w:szCs w:val="24"/>
        </w:rPr>
        <w:t>我們只會在實現本政策聲明所述處理目的所需的期限內保留您的個人資料，除非適用法律另有規定</w:t>
      </w:r>
      <w:r>
        <w:rPr>
          <w:rFonts w:hint="eastAsia" w:ascii="Times New Roman Regular" w:hAnsi="Times New Roman Regular" w:eastAsia="宋体" w:cs="Times New Roman Regular"/>
          <w:kern w:val="0"/>
          <w:sz w:val="24"/>
          <w:szCs w:val="24"/>
        </w:rPr>
        <w:t>。</w:t>
      </w:r>
      <w:r>
        <w:rPr>
          <w:rFonts w:hint="eastAsia" w:ascii="Times New Roman Regular" w:hAnsi="Times New Roman Regular" w:eastAsia="宋体" w:cs="Times New Roman Regular"/>
          <w:b/>
          <w:bCs/>
          <w:kern w:val="0"/>
          <w:sz w:val="24"/>
          <w:szCs w:val="24"/>
        </w:rPr>
        <w:t>我們確定存儲期限時，主要考慮</w:t>
      </w:r>
      <w:r>
        <w:rPr>
          <w:rFonts w:hint="eastAsia" w:ascii="Times New Roman Regular" w:hAnsi="Times New Roman Regular" w:eastAsia="宋体" w:cs="Times New Roman Regular"/>
          <w:kern w:val="0"/>
          <w:sz w:val="24"/>
          <w:szCs w:val="24"/>
        </w:rPr>
        <w:t>：</w:t>
      </w:r>
    </w:p>
    <w:p w14:paraId="1A78F8B6">
      <w:pPr>
        <w:widowControl/>
        <w:spacing w:before="156" w:beforeLines="50" w:after="156" w:afterLines="50" w:line="288" w:lineRule="auto"/>
        <w:ind w:firstLine="480" w:firstLineChars="200"/>
        <w:rPr>
          <w:rFonts w:ascii="Times New Roman Regular" w:hAnsi="Times New Roman Regular" w:eastAsia="宋体" w:cs="Times New Roman Regular"/>
          <w:kern w:val="0"/>
          <w:sz w:val="24"/>
          <w:szCs w:val="24"/>
        </w:rPr>
      </w:pPr>
      <w:r>
        <w:rPr>
          <w:rFonts w:ascii="Times New Roman Regular" w:hAnsi="Times New Roman Regular" w:eastAsia="宋体" w:cs="Times New Roman Regular"/>
          <w:kern w:val="0"/>
          <w:sz w:val="24"/>
          <w:szCs w:val="24"/>
        </w:rPr>
        <w:t>1</w:t>
      </w:r>
      <w:r>
        <w:rPr>
          <w:rFonts w:hint="eastAsia" w:ascii="Times New Roman Regular" w:hAnsi="Times New Roman Regular" w:eastAsia="宋体" w:cs="Times New Roman Regular"/>
          <w:kern w:val="0"/>
          <w:sz w:val="24"/>
          <w:szCs w:val="24"/>
        </w:rPr>
        <w:t>、完成與您相關的交易目的、</w:t>
      </w:r>
      <w:r>
        <w:rPr>
          <w:rFonts w:ascii="Times New Roman Regular" w:hAnsi="Times New Roman Regular" w:eastAsia="宋体" w:cs="Times New Roman Regular"/>
          <w:kern w:val="0"/>
          <w:sz w:val="24"/>
          <w:szCs w:val="24"/>
        </w:rPr>
        <w:t>售後服務</w:t>
      </w:r>
      <w:r>
        <w:rPr>
          <w:rFonts w:hint="eastAsia" w:ascii="Times New Roman Regular" w:hAnsi="Times New Roman Regular" w:eastAsia="宋体" w:cs="Times New Roman Regular"/>
          <w:kern w:val="0"/>
          <w:sz w:val="24"/>
          <w:szCs w:val="24"/>
        </w:rPr>
        <w:t>、維護相應交易及業務記錄、應對您可能的查詢或投訴；</w:t>
      </w:r>
    </w:p>
    <w:p w14:paraId="2DEA25FA">
      <w:pPr>
        <w:widowControl/>
        <w:spacing w:before="156" w:beforeLines="50" w:after="156" w:afterLines="50" w:line="288" w:lineRule="auto"/>
        <w:ind w:firstLine="480" w:firstLineChars="200"/>
        <w:rPr>
          <w:rFonts w:ascii="Times New Roman Regular" w:hAnsi="Times New Roman Regular" w:eastAsia="宋体" w:cs="Times New Roman Regular"/>
          <w:kern w:val="0"/>
          <w:sz w:val="24"/>
          <w:szCs w:val="24"/>
        </w:rPr>
      </w:pPr>
      <w:r>
        <w:rPr>
          <w:rFonts w:ascii="Times New Roman Regular" w:hAnsi="Times New Roman Regular" w:eastAsia="宋体" w:cs="Times New Roman Regular"/>
          <w:kern w:val="0"/>
          <w:sz w:val="24"/>
          <w:szCs w:val="24"/>
        </w:rPr>
        <w:t>2</w:t>
      </w:r>
      <w:r>
        <w:rPr>
          <w:rFonts w:hint="eastAsia" w:ascii="Times New Roman Regular" w:hAnsi="Times New Roman Regular" w:eastAsia="宋体" w:cs="Times New Roman Regular"/>
          <w:kern w:val="0"/>
          <w:sz w:val="24"/>
          <w:szCs w:val="24"/>
        </w:rPr>
        <w:t>、保障我們爲您提供服務的安全和質量；</w:t>
      </w:r>
    </w:p>
    <w:p w14:paraId="74D2177A">
      <w:pPr>
        <w:widowControl/>
        <w:spacing w:before="156" w:beforeLines="50" w:after="156" w:afterLines="50" w:line="288" w:lineRule="auto"/>
        <w:ind w:firstLine="480" w:firstLineChars="200"/>
        <w:rPr>
          <w:rFonts w:ascii="Times New Roman Regular" w:hAnsi="Times New Roman Regular" w:eastAsia="宋体" w:cs="Times New Roman Regular"/>
          <w:kern w:val="0"/>
          <w:sz w:val="24"/>
          <w:szCs w:val="24"/>
        </w:rPr>
      </w:pPr>
      <w:r>
        <w:rPr>
          <w:rFonts w:ascii="Times New Roman Regular" w:hAnsi="Times New Roman Regular" w:eastAsia="宋体" w:cs="Times New Roman Regular"/>
          <w:kern w:val="0"/>
          <w:sz w:val="24"/>
          <w:szCs w:val="24"/>
        </w:rPr>
        <w:t>3</w:t>
      </w:r>
      <w:r>
        <w:rPr>
          <w:rFonts w:hint="eastAsia" w:ascii="Times New Roman Regular" w:hAnsi="Times New Roman Regular" w:eastAsia="宋体" w:cs="Times New Roman Regular"/>
          <w:kern w:val="0"/>
          <w:sz w:val="24"/>
          <w:szCs w:val="24"/>
        </w:rPr>
        <w:t>、處理爭議、行使或維護法律權利；及</w:t>
      </w:r>
    </w:p>
    <w:p w14:paraId="3ADB8AB9">
      <w:pPr>
        <w:widowControl/>
        <w:spacing w:before="156" w:beforeLines="50" w:after="156" w:afterLines="50" w:line="288" w:lineRule="auto"/>
        <w:ind w:firstLine="480" w:firstLineChars="200"/>
        <w:rPr>
          <w:rFonts w:ascii="Times New Roman Regular" w:hAnsi="Times New Roman Regular" w:eastAsia="宋体" w:cs="Times New Roman Regular"/>
          <w:kern w:val="0"/>
          <w:sz w:val="24"/>
          <w:szCs w:val="24"/>
        </w:rPr>
      </w:pPr>
      <w:r>
        <w:rPr>
          <w:rFonts w:hint="eastAsia" w:ascii="Times New Roman Regular" w:hAnsi="Times New Roman Regular" w:eastAsia="宋体" w:cs="Times New Roman Regular"/>
          <w:kern w:val="0"/>
          <w:sz w:val="24"/>
          <w:szCs w:val="24"/>
        </w:rPr>
        <w:t>4、適用法律規定的其他保存要求。</w:t>
      </w:r>
    </w:p>
    <w:p w14:paraId="49C79902">
      <w:pPr>
        <w:pStyle w:val="5"/>
        <w:spacing w:before="156" w:beforeLines="50" w:after="156" w:afterLines="50"/>
        <w:ind w:firstLine="480" w:firstLineChars="200"/>
        <w:rPr>
          <w:rFonts w:ascii="Times New Roman Regular" w:hAnsi="Times New Roman Regular" w:cs="Times New Roman Regular"/>
        </w:rPr>
      </w:pPr>
      <w:r>
        <w:rPr>
          <w:rFonts w:hint="eastAsia" w:ascii="Times New Roman Regular" w:hAnsi="Times New Roman Regular" w:cs="Times New Roman Regular"/>
          <w:b/>
          <w:bCs/>
        </w:rPr>
        <w:t>在超出存儲期間後，我們會採取切實可行步驟刪除或匿名化處理您的個人資料</w:t>
      </w:r>
      <w:r>
        <w:rPr>
          <w:rFonts w:hint="eastAsia" w:ascii="Times New Roman Regular" w:hAnsi="Times New Roman Regular" w:cs="Times New Roman Regular"/>
        </w:rPr>
        <w:t>。</w:t>
      </w:r>
    </w:p>
    <w:p w14:paraId="3DF0F547">
      <w:pPr>
        <w:widowControl/>
        <w:spacing w:before="156" w:beforeLines="50" w:after="156" w:afterLines="50" w:line="288" w:lineRule="auto"/>
        <w:ind w:firstLine="480" w:firstLineChars="200"/>
        <w:jc w:val="left"/>
        <w:rPr>
          <w:rFonts w:ascii="Times New Roman Regular" w:hAnsi="Times New Roman Regular" w:eastAsia="宋体" w:cs="Times New Roman Regular"/>
          <w:b/>
          <w:bCs/>
          <w:kern w:val="0"/>
          <w:sz w:val="24"/>
          <w:szCs w:val="24"/>
        </w:rPr>
      </w:pPr>
      <w:r>
        <w:rPr>
          <w:rFonts w:hint="eastAsia" w:ascii="Times New Roman Regular" w:hAnsi="Times New Roman Regular" w:eastAsia="宋体" w:cs="Times New Roman Regular"/>
          <w:b/>
          <w:bCs/>
          <w:kern w:val="0"/>
          <w:sz w:val="24"/>
          <w:szCs w:val="24"/>
        </w:rPr>
        <w:t>（三）存儲安全</w:t>
      </w:r>
    </w:p>
    <w:p w14:paraId="6106E36C">
      <w:pPr>
        <w:widowControl/>
        <w:spacing w:before="156" w:beforeLines="50" w:after="156" w:afterLines="50" w:line="288" w:lineRule="auto"/>
        <w:ind w:firstLine="480" w:firstLineChars="200"/>
        <w:rPr>
          <w:rFonts w:ascii="Times New Roman Regular" w:hAnsi="Times New Roman Regular" w:eastAsia="宋体" w:cs="Times New Roman Regular"/>
          <w:kern w:val="0"/>
          <w:sz w:val="24"/>
          <w:szCs w:val="24"/>
        </w:rPr>
      </w:pPr>
      <w:r>
        <w:rPr>
          <w:rFonts w:hint="eastAsia" w:ascii="Times New Roman Regular" w:hAnsi="Times New Roman Regular" w:eastAsia="宋体" w:cs="Times New Roman Regular"/>
          <w:kern w:val="0"/>
          <w:sz w:val="24"/>
          <w:szCs w:val="24"/>
        </w:rPr>
        <w:t>我們會採取切實可行的技術及組織措施，防止個人資料遭未經授權或意外的查閱、處理、刪除、遺失或使用。具體措施會按資料性質、潛在損害及實際系統情況確定。</w:t>
      </w:r>
    </w:p>
    <w:p w14:paraId="78EC6D34">
      <w:pPr>
        <w:widowControl/>
        <w:spacing w:before="156" w:beforeLines="50" w:after="156" w:afterLines="50" w:line="288" w:lineRule="auto"/>
        <w:ind w:firstLine="480" w:firstLineChars="200"/>
        <w:rPr>
          <w:rFonts w:ascii="Times New Roman Regular" w:hAnsi="Times New Roman Regular" w:eastAsia="宋体" w:cs="Times New Roman Regular"/>
          <w:b/>
          <w:bCs/>
          <w:kern w:val="0"/>
          <w:sz w:val="24"/>
          <w:szCs w:val="24"/>
        </w:rPr>
      </w:pPr>
      <w:r>
        <w:rPr>
          <w:rFonts w:hint="eastAsia" w:ascii="Times New Roman Regular" w:hAnsi="Times New Roman Regular" w:eastAsia="宋体" w:cs="Times New Roman Regular"/>
          <w:b/>
          <w:bCs/>
          <w:kern w:val="0"/>
          <w:sz w:val="24"/>
          <w:szCs w:val="24"/>
        </w:rPr>
        <w:t>互聯網環境並非絕對安全。如您懷疑會員賬號或個人資料遭未經授權使用或披露，請儘快通過本政策聲明所列聯繫方式通知我們，以便我們採取適當措施。</w:t>
      </w:r>
    </w:p>
    <w:p w14:paraId="6A2C8A57">
      <w:pPr>
        <w:widowControl/>
        <w:spacing w:before="156" w:beforeLines="50" w:after="156" w:afterLines="50" w:line="288" w:lineRule="auto"/>
        <w:ind w:firstLine="480" w:firstLineChars="200"/>
        <w:rPr>
          <w:rFonts w:ascii="Times New Roman Regular" w:hAnsi="Times New Roman Regular" w:eastAsia="宋体" w:cs="Times New Roman Regular"/>
          <w:kern w:val="0"/>
          <w:sz w:val="24"/>
          <w:szCs w:val="24"/>
        </w:rPr>
      </w:pPr>
      <w:r>
        <w:rPr>
          <w:rFonts w:hint="eastAsia" w:ascii="Times New Roman Regular" w:hAnsi="Times New Roman Regular" w:eastAsia="宋体" w:cs="Times New Roman Regular"/>
          <w:kern w:val="0"/>
          <w:sz w:val="24"/>
          <w:szCs w:val="24"/>
        </w:rPr>
        <w:t>如發生個人資料外泄或懷疑外泄，我們會採取切實可行措施調查、遏止及處理事件，並按事件情況考慮是否通知受影響人士或有關機構。</w:t>
      </w:r>
    </w:p>
    <w:p w14:paraId="78883B9D">
      <w:pPr>
        <w:widowControl/>
        <w:spacing w:before="156" w:beforeLines="50" w:after="156" w:afterLines="50" w:line="288" w:lineRule="auto"/>
        <w:ind w:firstLine="480" w:firstLineChars="200"/>
        <w:jc w:val="left"/>
        <w:rPr>
          <w:rFonts w:ascii="Times New Roman Regular" w:hAnsi="Times New Roman Regular" w:eastAsia="宋体" w:cs="Times New Roman Regular"/>
          <w:kern w:val="0"/>
          <w:sz w:val="24"/>
          <w:szCs w:val="24"/>
        </w:rPr>
      </w:pPr>
      <w:r>
        <w:rPr>
          <w:rFonts w:hint="eastAsia" w:ascii="Times New Roman Regular" w:hAnsi="Times New Roman Regular" w:eastAsia="宋体" w:cs="Times New Roman Regular"/>
          <w:b/>
          <w:bCs/>
          <w:kern w:val="0"/>
          <w:sz w:val="24"/>
          <w:szCs w:val="24"/>
        </w:rPr>
        <w:t>四、您的權利</w:t>
      </w:r>
    </w:p>
    <w:p w14:paraId="56C91722">
      <w:pPr>
        <w:widowControl/>
        <w:spacing w:before="156" w:beforeLines="50" w:after="156" w:afterLines="50" w:line="288" w:lineRule="auto"/>
        <w:ind w:firstLine="480" w:firstLineChars="200"/>
        <w:rPr>
          <w:rFonts w:ascii="Times New Roman Regular" w:hAnsi="Times New Roman Regular" w:eastAsia="宋体" w:cs="Times New Roman Regular"/>
          <w:kern w:val="0"/>
          <w:sz w:val="24"/>
          <w:szCs w:val="24"/>
        </w:rPr>
      </w:pPr>
      <w:r>
        <w:rPr>
          <w:rFonts w:ascii="Times New Roman Regular" w:hAnsi="Times New Roman Regular" w:eastAsia="宋体" w:cs="Times New Roman Regular"/>
          <w:kern w:val="0"/>
          <w:sz w:val="24"/>
          <w:szCs w:val="24"/>
        </w:rPr>
        <w:t>1</w:t>
      </w:r>
      <w:r>
        <w:rPr>
          <w:rFonts w:hint="eastAsia" w:ascii="Times New Roman Regular" w:hAnsi="Times New Roman Regular" w:eastAsia="宋体" w:cs="Times New Roman Regular"/>
          <w:kern w:val="0"/>
          <w:sz w:val="24"/>
          <w:szCs w:val="24"/>
        </w:rPr>
        <w:t xml:space="preserve">、在《私隱條例》規定的範圍內，您有權要求查閱我們持有的您的個人資料副本，以及要求改正不準確的個人資料。您也可按會員服務安排更新部分賬號資料或申請註銷賬號；註銷不影響我們爲已說明目的而合法保留必要資料。 </w:t>
      </w:r>
    </w:p>
    <w:p w14:paraId="60471E52">
      <w:pPr>
        <w:widowControl/>
        <w:spacing w:before="156" w:beforeLines="50" w:after="156" w:afterLines="50" w:line="288" w:lineRule="auto"/>
        <w:ind w:firstLine="480" w:firstLineChars="200"/>
        <w:rPr>
          <w:rFonts w:hint="eastAsia" w:ascii="Times New Roman Regular" w:hAnsi="Times New Roman Regular" w:eastAsia="宋体" w:cs="Times New Roman Regular"/>
          <w:kern w:val="0"/>
          <w:sz w:val="24"/>
          <w:szCs w:val="24"/>
        </w:rPr>
      </w:pPr>
      <w:r>
        <w:rPr>
          <w:rFonts w:ascii="Times New Roman Regular" w:hAnsi="Times New Roman Regular" w:eastAsia="宋体" w:cs="Times New Roman Regular"/>
          <w:kern w:val="0"/>
          <w:sz w:val="24"/>
          <w:szCs w:val="24"/>
        </w:rPr>
        <w:t>2</w:t>
      </w:r>
      <w:r>
        <w:rPr>
          <w:rFonts w:hint="eastAsia" w:ascii="Times New Roman Regular" w:hAnsi="Times New Roman Regular" w:eastAsia="宋体" w:cs="Times New Roman Regular"/>
          <w:kern w:val="0"/>
          <w:sz w:val="24"/>
          <w:szCs w:val="24"/>
        </w:rPr>
        <w:t>、</w:t>
      </w:r>
      <w:r>
        <w:rPr>
          <w:rFonts w:ascii="Times New Roman Regular" w:hAnsi="Times New Roman Regular" w:eastAsia="宋体" w:cs="Times New Roman Regular"/>
          <w:kern w:val="0"/>
          <w:sz w:val="24"/>
          <w:szCs w:val="24"/>
        </w:rPr>
        <w:t>如您的資料已按上述第二部分第2項提供予集團總部或其在中國大陸境內之關聯方，您可向我們提出查閱、複製、改正、刪除、限制處理或撤回同意等適用請求，我們會協助轉交或與相關接收方協調處理。</w:t>
      </w:r>
    </w:p>
    <w:p w14:paraId="20C762B9">
      <w:pPr>
        <w:widowControl/>
        <w:spacing w:before="156" w:beforeLines="50" w:after="156" w:afterLines="50" w:line="288" w:lineRule="auto"/>
        <w:ind w:firstLine="480" w:firstLineChars="200"/>
        <w:rPr>
          <w:rFonts w:ascii="Times New Roman Regular" w:hAnsi="Times New Roman Regular" w:eastAsia="宋体" w:cs="Times New Roman Regular"/>
          <w:kern w:val="0"/>
          <w:sz w:val="24"/>
          <w:szCs w:val="24"/>
        </w:rPr>
      </w:pPr>
      <w:r>
        <w:rPr>
          <w:rFonts w:hint="eastAsia" w:ascii="Times New Roman Regular" w:hAnsi="Times New Roman Regular" w:eastAsia="宋体" w:cs="Times New Roman Regular"/>
          <w:kern w:val="0"/>
          <w:sz w:val="24"/>
          <w:szCs w:val="24"/>
          <w:lang w:val="en-US" w:eastAsia="zh-CN"/>
        </w:rPr>
        <w:t>3、</w:t>
      </w:r>
      <w:r>
        <w:rPr>
          <w:rFonts w:hint="eastAsia" w:ascii="Times New Roman Regular" w:hAnsi="Times New Roman Regular" w:eastAsia="宋体" w:cs="Times New Roman Regular"/>
          <w:kern w:val="0"/>
          <w:sz w:val="24"/>
          <w:szCs w:val="24"/>
        </w:rPr>
        <w:t xml:space="preserve">資料查閱或改正請求可按《私隱條例》的規定以書面方式提出。我們會在適用法定期限內處理，並可採取合理步驟覈實請求人的身份和權限。 </w:t>
      </w:r>
    </w:p>
    <w:p w14:paraId="328D7F10">
      <w:pPr>
        <w:widowControl/>
        <w:spacing w:before="156" w:beforeLines="50" w:after="156" w:afterLines="50" w:line="288" w:lineRule="auto"/>
        <w:ind w:firstLine="480" w:firstLineChars="200"/>
        <w:rPr>
          <w:rFonts w:ascii="Times New Roman Regular" w:hAnsi="Times New Roman Regular" w:eastAsia="宋体" w:cs="Times New Roman Regular"/>
          <w:kern w:val="0"/>
          <w:sz w:val="24"/>
          <w:szCs w:val="24"/>
        </w:rPr>
      </w:pPr>
      <w:r>
        <w:rPr>
          <w:rFonts w:hint="eastAsia" w:ascii="Times New Roman Regular" w:hAnsi="Times New Roman Regular" w:eastAsia="宋体" w:cs="Times New Roman Regular"/>
          <w:kern w:val="0"/>
          <w:sz w:val="24"/>
          <w:szCs w:val="24"/>
          <w:lang w:val="en-US" w:eastAsia="zh-CN"/>
        </w:rPr>
        <w:t>4、</w:t>
      </w:r>
      <w:r>
        <w:rPr>
          <w:rFonts w:hint="eastAsia" w:ascii="Times New Roman Regular" w:hAnsi="Times New Roman Regular" w:eastAsia="宋体" w:cs="Times New Roman Regular"/>
          <w:kern w:val="0"/>
          <w:sz w:val="24"/>
          <w:szCs w:val="24"/>
        </w:rPr>
        <w:t xml:space="preserve">我們可就資料查閱請求收取不超乎適度的費用，並只會在《私隱條例》允許或要求的情況下拒絕全部或部分請求；如拒絕，會按適用法律說明理由。 </w:t>
      </w:r>
    </w:p>
    <w:p w14:paraId="202EBBBE">
      <w:pPr>
        <w:widowControl/>
        <w:spacing w:before="156" w:beforeLines="50" w:after="156" w:afterLines="50" w:line="288" w:lineRule="auto"/>
        <w:ind w:firstLine="480" w:firstLineChars="200"/>
        <w:rPr>
          <w:rFonts w:ascii="Times New Roman Regular" w:hAnsi="Times New Roman Regular" w:eastAsia="宋体" w:cs="Times New Roman Regular"/>
          <w:b/>
          <w:bCs/>
          <w:kern w:val="0"/>
          <w:sz w:val="24"/>
          <w:szCs w:val="24"/>
        </w:rPr>
      </w:pPr>
      <w:r>
        <w:rPr>
          <w:rFonts w:hint="eastAsia" w:ascii="Times New Roman Regular" w:hAnsi="Times New Roman Regular" w:eastAsia="宋体" w:cs="Times New Roman Regular"/>
          <w:b/>
          <w:bCs/>
          <w:kern w:val="0"/>
          <w:sz w:val="24"/>
          <w:szCs w:val="24"/>
        </w:rPr>
        <w:t>五、直接促銷</w:t>
      </w:r>
    </w:p>
    <w:p w14:paraId="41FC6FA3">
      <w:pPr>
        <w:widowControl/>
        <w:spacing w:before="156" w:beforeLines="50" w:after="156" w:afterLines="50" w:line="288" w:lineRule="auto"/>
        <w:ind w:firstLine="480" w:firstLineChars="200"/>
        <w:rPr>
          <w:rFonts w:hint="eastAsia" w:ascii="Times New Roman Regular" w:hAnsi="Times New Roman Regular" w:eastAsia="宋体" w:cs="Times New Roman Regular"/>
          <w:kern w:val="0"/>
          <w:sz w:val="24"/>
          <w:szCs w:val="24"/>
        </w:rPr>
      </w:pPr>
      <w:r>
        <w:rPr>
          <w:rFonts w:hint="eastAsia" w:ascii="Times New Roman Regular" w:hAnsi="Times New Roman Regular" w:eastAsia="宋体" w:cs="Times New Roman Regular"/>
          <w:kern w:val="0"/>
          <w:sz w:val="24"/>
          <w:szCs w:val="24"/>
        </w:rPr>
        <w:t>在取得您的同意後，我們可能使用您的姓名、手機號碼、會員編號，以及您同意用於個人化營銷的訂單及消費記錄、優惠券使用資料和會員分層標籤，以短訊、應用內訊息或其他電子方式，向您發送鍋圈食品及相關零售商品、香港門店優惠、會員活動、優惠券和積分權益等營銷資訊。</w:t>
      </w:r>
    </w:p>
    <w:p w14:paraId="0E2070E4">
      <w:pPr>
        <w:widowControl/>
        <w:spacing w:before="156" w:beforeLines="50" w:after="156" w:afterLines="50" w:line="288" w:lineRule="auto"/>
        <w:ind w:firstLine="480" w:firstLineChars="200"/>
        <w:rPr>
          <w:rFonts w:hint="eastAsia" w:ascii="Times New Roman Regular" w:hAnsi="Times New Roman Regular" w:eastAsia="宋体" w:cs="Times New Roman Regular"/>
          <w:kern w:val="0"/>
          <w:sz w:val="24"/>
          <w:szCs w:val="24"/>
        </w:rPr>
      </w:pPr>
      <w:r>
        <w:rPr>
          <w:rFonts w:hint="eastAsia" w:ascii="Times New Roman Regular" w:hAnsi="Times New Roman Regular" w:eastAsia="宋体" w:cs="Times New Roman Regular"/>
          <w:kern w:val="0"/>
          <w:sz w:val="24"/>
          <w:szCs w:val="24"/>
        </w:rPr>
        <w:t>是否同意接收營銷資訊由您自行選擇。我們會以獨立、非預先勾選的方式取得您的同意；在取得同意前，不會使用您的個人資料作直接促銷。有關營銷分析、優惠券配置或信息發送可由中國內地集團總部、其境內關聯方或其他服務提供商按我們的指示提供支持。</w:t>
      </w:r>
    </w:p>
    <w:p w14:paraId="65FA47A3">
      <w:pPr>
        <w:widowControl/>
        <w:spacing w:before="156" w:beforeLines="50" w:after="156" w:afterLines="50" w:line="288" w:lineRule="auto"/>
        <w:ind w:firstLine="480" w:firstLineChars="200"/>
        <w:rPr>
          <w:rFonts w:hint="eastAsia" w:ascii="Times New Roman Regular" w:hAnsi="Times New Roman Regular" w:eastAsia="宋体" w:cs="Times New Roman Regular"/>
          <w:kern w:val="0"/>
          <w:sz w:val="24"/>
          <w:szCs w:val="24"/>
        </w:rPr>
      </w:pPr>
      <w:r>
        <w:rPr>
          <w:rFonts w:hint="eastAsia" w:ascii="Times New Roman Regular" w:hAnsi="Times New Roman Regular" w:eastAsia="宋体" w:cs="Times New Roman Regular"/>
          <w:kern w:val="0"/>
          <w:sz w:val="24"/>
          <w:szCs w:val="24"/>
        </w:rPr>
        <w:t>您可隨時透過營銷訊息所載的取消接收方式、客戶服務電話（+852 9522 7279）或電郵（</w:t>
      </w:r>
      <w:r>
        <w:rPr>
          <w:rFonts w:hint="eastAsia" w:ascii="Times New Roman Regular" w:hAnsi="Times New Roman Regular" w:eastAsia="宋体" w:cs="Times New Roman Regular"/>
          <w:kern w:val="0"/>
          <w:sz w:val="24"/>
          <w:szCs w:val="24"/>
        </w:rPr>
        <w:fldChar w:fldCharType="begin"/>
      </w:r>
      <w:r>
        <w:rPr>
          <w:rFonts w:hint="eastAsia" w:ascii="Times New Roman Regular" w:hAnsi="Times New Roman Regular" w:eastAsia="宋体" w:cs="Times New Roman Regular"/>
          <w:kern w:val="0"/>
          <w:sz w:val="24"/>
          <w:szCs w:val="24"/>
        </w:rPr>
        <w:instrText xml:space="preserve"> HYPERLINK "mailto:infosec@guoquan.cn" </w:instrText>
      </w:r>
      <w:r>
        <w:rPr>
          <w:rFonts w:hint="eastAsia" w:ascii="Times New Roman Regular" w:hAnsi="Times New Roman Regular" w:eastAsia="宋体" w:cs="Times New Roman Regular"/>
          <w:kern w:val="0"/>
          <w:sz w:val="24"/>
          <w:szCs w:val="24"/>
        </w:rPr>
        <w:fldChar w:fldCharType="separate"/>
      </w:r>
      <w:r>
        <w:rPr>
          <w:rFonts w:hint="eastAsia" w:ascii="Times New Roman Regular" w:hAnsi="Times New Roman Regular" w:eastAsia="宋体" w:cs="Times New Roman Regular"/>
          <w:kern w:val="0"/>
          <w:sz w:val="24"/>
          <w:szCs w:val="24"/>
        </w:rPr>
        <w:t>infosec@guoquan.cn</w:t>
      </w:r>
      <w:r>
        <w:rPr>
          <w:rFonts w:hint="eastAsia" w:ascii="Times New Roman Regular" w:hAnsi="Times New Roman Regular" w:eastAsia="宋体" w:cs="Times New Roman Regular"/>
          <w:kern w:val="0"/>
          <w:sz w:val="24"/>
          <w:szCs w:val="24"/>
        </w:rPr>
        <w:fldChar w:fldCharType="end"/>
      </w:r>
      <w:r>
        <w:rPr>
          <w:rFonts w:hint="eastAsia" w:ascii="Times New Roman Regular" w:hAnsi="Times New Roman Regular" w:eastAsia="宋体" w:cs="Times New Roman Regular"/>
          <w:kern w:val="0"/>
          <w:sz w:val="24"/>
          <w:szCs w:val="24"/>
        </w:rPr>
        <w:t>）免費要求停止接收。我們會停止將您的個人資料用於直接促銷；不同意或停止接收不影響您的基本會員服務。</w:t>
      </w:r>
    </w:p>
    <w:p w14:paraId="166A3D4B">
      <w:pPr>
        <w:widowControl/>
        <w:spacing w:before="156" w:beforeLines="50" w:after="156" w:afterLines="50" w:line="288" w:lineRule="auto"/>
        <w:ind w:firstLine="480" w:firstLineChars="200"/>
        <w:rPr>
          <w:rFonts w:ascii="Times New Roman Regular" w:hAnsi="Times New Roman Regular" w:eastAsia="宋体" w:cs="Times New Roman Regular"/>
          <w:kern w:val="0"/>
          <w:sz w:val="24"/>
          <w:szCs w:val="24"/>
        </w:rPr>
      </w:pPr>
      <w:r>
        <w:rPr>
          <w:rFonts w:hint="eastAsia" w:ascii="Times New Roman Regular" w:hAnsi="Times New Roman Regular" w:eastAsia="宋体" w:cs="Times New Roman Regular"/>
          <w:b/>
          <w:bCs/>
          <w:kern w:val="0"/>
          <w:sz w:val="24"/>
          <w:szCs w:val="24"/>
        </w:rPr>
        <w:t>六、我們如何處理未成年人的個人資料</w:t>
      </w:r>
    </w:p>
    <w:p w14:paraId="3E63EC12">
      <w:pPr>
        <w:widowControl/>
        <w:spacing w:before="156" w:beforeLines="50" w:after="156" w:afterLines="50" w:line="288" w:lineRule="auto"/>
        <w:ind w:firstLine="480" w:firstLineChars="200"/>
        <w:rPr>
          <w:rFonts w:ascii="Times New Roman Regular" w:hAnsi="Times New Roman Regular" w:eastAsia="宋体" w:cs="Times New Roman Regular"/>
          <w:kern w:val="0"/>
          <w:sz w:val="24"/>
          <w:szCs w:val="24"/>
        </w:rPr>
      </w:pPr>
      <w:r>
        <w:rPr>
          <w:rFonts w:hint="eastAsia" w:ascii="Times New Roman Regular" w:hAnsi="Times New Roman Regular" w:eastAsia="宋体" w:cs="Times New Roman Regular"/>
          <w:kern w:val="0"/>
          <w:sz w:val="24"/>
          <w:szCs w:val="24"/>
        </w:rPr>
        <w:t>請您知悉，</w:t>
      </w:r>
      <w:r>
        <w:rPr>
          <w:rFonts w:hint="eastAsia" w:ascii="Times New Roman Regular" w:hAnsi="Times New Roman Regular" w:eastAsia="宋体" w:cs="Times New Roman Regular"/>
          <w:b/>
          <w:bCs/>
          <w:kern w:val="0"/>
          <w:sz w:val="24"/>
          <w:szCs w:val="24"/>
        </w:rPr>
        <w:t>我們的會員服務僅面向成人開放。我們不向未滿十八週歲的人士提供會員服務。如您爲未滿十八週歲的人士，請您不要向我們提供個人資料，也請勿提供其他未成年人的個人資料。如我們發現已收集未滿十八週歲人士的個人資料，我們會採取切實可行步驟刪除或匿名化有關資料。</w:t>
      </w:r>
    </w:p>
    <w:p w14:paraId="7A28DE3F">
      <w:pPr>
        <w:widowControl/>
        <w:spacing w:before="156" w:beforeLines="50" w:after="156" w:afterLines="50" w:line="288" w:lineRule="auto"/>
        <w:ind w:firstLine="480" w:firstLineChars="200"/>
        <w:rPr>
          <w:rFonts w:ascii="Times New Roman Regular" w:hAnsi="Times New Roman Regular" w:eastAsia="宋体" w:cs="Times New Roman Regular"/>
          <w:kern w:val="0"/>
          <w:sz w:val="24"/>
          <w:szCs w:val="24"/>
        </w:rPr>
      </w:pPr>
      <w:r>
        <w:rPr>
          <w:rFonts w:hint="eastAsia" w:ascii="Times New Roman Regular" w:hAnsi="Times New Roman Regular" w:eastAsia="宋体" w:cs="Times New Roman Regular"/>
          <w:b/>
          <w:bCs/>
          <w:kern w:val="0"/>
          <w:sz w:val="24"/>
          <w:szCs w:val="24"/>
        </w:rPr>
        <w:t>七、法定豁免</w:t>
      </w:r>
    </w:p>
    <w:p w14:paraId="2FF26178">
      <w:pPr>
        <w:widowControl/>
        <w:spacing w:before="156" w:beforeLines="50" w:after="156" w:afterLines="50" w:line="288" w:lineRule="auto"/>
        <w:ind w:firstLine="480" w:firstLineChars="200"/>
        <w:rPr>
          <w:rFonts w:ascii="Times New Roman Regular" w:hAnsi="Times New Roman Regular" w:eastAsia="宋体" w:cs="Times New Roman Regular"/>
          <w:kern w:val="0"/>
          <w:sz w:val="24"/>
          <w:szCs w:val="24"/>
        </w:rPr>
      </w:pPr>
      <w:r>
        <w:rPr>
          <w:rFonts w:hint="eastAsia" w:ascii="Times New Roman Regular" w:hAnsi="Times New Roman Regular" w:eastAsia="宋体" w:cs="Times New Roman Regular"/>
          <w:kern w:val="0"/>
          <w:sz w:val="24"/>
          <w:szCs w:val="24"/>
        </w:rPr>
        <w:t>在適用法律允許的範圍內，如有關個人資料屬於收集時已說明的用途或與其直接有關的用途，我們無需另行取得您的訂明同意。如我們擬將您的個人資料用於新的目的，我們將按照適用法律取得您的訂明同意，但下列情況除外：</w:t>
      </w:r>
    </w:p>
    <w:p w14:paraId="60C03CF5">
      <w:pPr>
        <w:widowControl/>
        <w:spacing w:before="156" w:beforeLines="50" w:after="156" w:afterLines="50" w:line="288" w:lineRule="auto"/>
        <w:ind w:firstLine="480" w:firstLineChars="200"/>
        <w:rPr>
          <w:rFonts w:ascii="Times New Roman Regular" w:hAnsi="Times New Roman Regular" w:eastAsia="宋体" w:cs="Times New Roman Regular"/>
          <w:kern w:val="0"/>
          <w:sz w:val="24"/>
          <w:szCs w:val="24"/>
        </w:rPr>
      </w:pPr>
      <w:r>
        <w:rPr>
          <w:rFonts w:ascii="Times New Roman Regular" w:hAnsi="Times New Roman Regular" w:eastAsia="宋体" w:cs="Times New Roman Regular"/>
          <w:kern w:val="0"/>
          <w:sz w:val="24"/>
          <w:szCs w:val="24"/>
        </w:rPr>
        <w:t>1</w:t>
      </w:r>
      <w:r>
        <w:rPr>
          <w:rFonts w:hint="eastAsia" w:ascii="Times New Roman Regular" w:hAnsi="Times New Roman Regular" w:eastAsia="宋体" w:cs="Times New Roman Regular"/>
          <w:kern w:val="0"/>
          <w:sz w:val="24"/>
          <w:szCs w:val="24"/>
        </w:rPr>
        <w:t>、有關使用或披露爲香港法律規定或授權、法院命令所要求，或爲遵守具有適當權限的政府機關、監管機構或執法機關的合法要求所需要；</w:t>
      </w:r>
    </w:p>
    <w:p w14:paraId="20CC640F">
      <w:pPr>
        <w:widowControl/>
        <w:spacing w:before="156" w:beforeLines="50" w:after="156" w:afterLines="50" w:line="288" w:lineRule="auto"/>
        <w:ind w:firstLine="480" w:firstLineChars="200"/>
        <w:rPr>
          <w:rFonts w:ascii="Times New Roman Regular" w:hAnsi="Times New Roman Regular" w:eastAsia="宋体" w:cs="Times New Roman Regular"/>
          <w:kern w:val="0"/>
          <w:sz w:val="24"/>
          <w:szCs w:val="24"/>
        </w:rPr>
      </w:pPr>
      <w:r>
        <w:rPr>
          <w:rFonts w:hint="eastAsia" w:ascii="Times New Roman Regular" w:hAnsi="Times New Roman Regular" w:eastAsia="宋体" w:cs="Times New Roman Regular"/>
          <w:kern w:val="0"/>
          <w:sz w:val="24"/>
          <w:szCs w:val="24"/>
        </w:rPr>
        <w:t>2、有關使用或披露爲法律程序，或確立、行使或維護在香港的法律權利所需要；</w:t>
      </w:r>
    </w:p>
    <w:p w14:paraId="11A10FBE">
      <w:pPr>
        <w:widowControl/>
        <w:spacing w:before="156" w:beforeLines="50" w:after="156" w:afterLines="50" w:line="288" w:lineRule="auto"/>
        <w:ind w:firstLine="480" w:firstLineChars="200"/>
        <w:rPr>
          <w:rFonts w:ascii="Times New Roman Regular" w:hAnsi="Times New Roman Regular" w:eastAsia="宋体" w:cs="Times New Roman Regular"/>
          <w:kern w:val="0"/>
          <w:sz w:val="24"/>
          <w:szCs w:val="24"/>
        </w:rPr>
      </w:pPr>
      <w:r>
        <w:rPr>
          <w:rFonts w:hint="eastAsia" w:ascii="Times New Roman Regular" w:hAnsi="Times New Roman Regular" w:eastAsia="宋体" w:cs="Times New Roman Regular"/>
          <w:kern w:val="0"/>
          <w:sz w:val="24"/>
          <w:szCs w:val="24"/>
        </w:rPr>
        <w:t>3、有關個人資料根據《私隱條例》第八部或其他適用法律，在相關範圍內獲豁免；或</w:t>
      </w:r>
    </w:p>
    <w:p w14:paraId="020EE99D">
      <w:pPr>
        <w:widowControl/>
        <w:spacing w:before="156" w:beforeLines="50" w:after="156" w:afterLines="50" w:line="288" w:lineRule="auto"/>
        <w:ind w:firstLine="480" w:firstLineChars="200"/>
        <w:rPr>
          <w:rFonts w:ascii="Times New Roman Regular" w:hAnsi="Times New Roman Regular" w:eastAsia="宋体" w:cs="Times New Roman Regular"/>
          <w:kern w:val="0"/>
          <w:sz w:val="24"/>
          <w:szCs w:val="24"/>
        </w:rPr>
      </w:pPr>
      <w:r>
        <w:rPr>
          <w:rFonts w:hint="eastAsia" w:ascii="Times New Roman Regular" w:hAnsi="Times New Roman Regular" w:eastAsia="宋体" w:cs="Times New Roman Regular"/>
          <w:kern w:val="0"/>
          <w:sz w:val="24"/>
          <w:szCs w:val="24"/>
        </w:rPr>
        <w:t>4、適用法律另有允許或規定。</w:t>
      </w:r>
    </w:p>
    <w:p w14:paraId="5152CDE6">
      <w:pPr>
        <w:widowControl/>
        <w:spacing w:before="156" w:beforeLines="50" w:after="156" w:afterLines="50" w:line="288" w:lineRule="auto"/>
        <w:ind w:firstLine="480" w:firstLineChars="200"/>
        <w:rPr>
          <w:rFonts w:ascii="Times New Roman Regular" w:hAnsi="Times New Roman Regular" w:eastAsia="宋体" w:cs="Times New Roman Regular"/>
          <w:kern w:val="0"/>
          <w:sz w:val="24"/>
          <w:szCs w:val="24"/>
        </w:rPr>
      </w:pPr>
      <w:r>
        <w:rPr>
          <w:rFonts w:hint="eastAsia" w:ascii="Times New Roman Regular" w:hAnsi="Times New Roman Regular" w:eastAsia="宋体" w:cs="Times New Roman Regular"/>
          <w:kern w:val="0"/>
          <w:sz w:val="24"/>
          <w:szCs w:val="24"/>
        </w:rPr>
        <w:t>任何豁免均只會在相關法定條件獲得滿足的情況下，按個別情況適用。涉及直接促銷的個人資料使用或提供，我們將另行遵守《私隱條例》有關通知及同意的規定。</w:t>
      </w:r>
    </w:p>
    <w:p w14:paraId="59A6C9C7">
      <w:pPr>
        <w:widowControl/>
        <w:spacing w:before="156" w:beforeLines="50" w:after="156" w:afterLines="50" w:line="288" w:lineRule="auto"/>
        <w:ind w:firstLine="480" w:firstLineChars="200"/>
        <w:rPr>
          <w:rFonts w:ascii="Times New Roman Regular" w:hAnsi="Times New Roman Regular" w:eastAsia="宋体" w:cs="Times New Roman Regular"/>
          <w:kern w:val="0"/>
          <w:sz w:val="24"/>
          <w:szCs w:val="24"/>
        </w:rPr>
      </w:pPr>
      <w:r>
        <w:rPr>
          <w:rFonts w:hint="eastAsia" w:ascii="Times New Roman Regular" w:hAnsi="Times New Roman Regular" w:eastAsia="宋体" w:cs="Times New Roman Regular"/>
          <w:b/>
          <w:bCs/>
          <w:kern w:val="0"/>
          <w:sz w:val="24"/>
          <w:szCs w:val="24"/>
        </w:rPr>
        <w:t>八、本政策聲明如何更新</w:t>
      </w:r>
    </w:p>
    <w:p w14:paraId="5646EB0F">
      <w:pPr>
        <w:widowControl/>
        <w:spacing w:before="156" w:beforeLines="50" w:after="156" w:afterLines="50" w:line="288" w:lineRule="auto"/>
        <w:ind w:firstLine="480" w:firstLineChars="200"/>
        <w:rPr>
          <w:rFonts w:ascii="Times New Roman Regular" w:hAnsi="Times New Roman Regular" w:eastAsia="宋体" w:cs="Times New Roman Regular"/>
          <w:kern w:val="0"/>
          <w:sz w:val="24"/>
          <w:szCs w:val="24"/>
        </w:rPr>
      </w:pPr>
      <w:r>
        <w:rPr>
          <w:rFonts w:hint="eastAsia" w:ascii="Times New Roman Regular" w:hAnsi="Times New Roman Regular" w:eastAsia="宋体" w:cs="Times New Roman Regular"/>
          <w:kern w:val="0"/>
          <w:sz w:val="24"/>
          <w:szCs w:val="24"/>
        </w:rPr>
        <w:t>爲給您帶來更好的產品和服務體驗，我們持續努力改進我們的產品、服務及技術。</w:t>
      </w:r>
      <w:r>
        <w:rPr>
          <w:rFonts w:hint="eastAsia" w:ascii="Times New Roman Regular" w:hAnsi="Times New Roman Regular" w:eastAsia="宋体" w:cs="Times New Roman Regular"/>
          <w:b/>
          <w:bCs/>
          <w:kern w:val="0"/>
          <w:sz w:val="24"/>
          <w:szCs w:val="24"/>
        </w:rPr>
        <w:t>當推出新的服務或業務流程變更時，本政策聲明可能會隨之變更</w:t>
      </w:r>
      <w:r>
        <w:rPr>
          <w:rFonts w:hint="eastAsia" w:ascii="Times New Roman Regular" w:hAnsi="Times New Roman Regular" w:eastAsia="宋体" w:cs="Times New Roman Regular"/>
          <w:kern w:val="0"/>
          <w:sz w:val="24"/>
          <w:szCs w:val="24"/>
        </w:rPr>
        <w:t>。</w:t>
      </w:r>
      <w:r>
        <w:rPr>
          <w:rFonts w:hint="eastAsia" w:ascii="Times New Roman Regular" w:hAnsi="Times New Roman Regular" w:eastAsia="宋体" w:cs="Times New Roman Regular"/>
          <w:b/>
          <w:bCs/>
          <w:kern w:val="0"/>
          <w:sz w:val="24"/>
          <w:szCs w:val="24"/>
        </w:rPr>
        <w:t>請您放心，本政策聲明的任何變更均不會限制您根據香港《私隱條例》（第486章）及其他適用法律所享有的權利。如有關變更涉及將已收集的個人資料用於與原收集目的無關的新目的，我們會按照適用法律，在進行相關處理前取得您的訂明同意，除非適用的法律規定或法定豁免允許我們無須取得該同意。我們會在我們的產品或服務頁面發佈對本政策聲明所做的任何變更</w:t>
      </w:r>
      <w:r>
        <w:rPr>
          <w:rFonts w:hint="eastAsia" w:ascii="Times New Roman Regular" w:hAnsi="Times New Roman Regular" w:eastAsia="宋体" w:cs="Times New Roman Regular"/>
          <w:kern w:val="0"/>
          <w:sz w:val="24"/>
          <w:szCs w:val="24"/>
        </w:rPr>
        <w:t>。</w:t>
      </w:r>
    </w:p>
    <w:p w14:paraId="673D1CB2">
      <w:pPr>
        <w:widowControl/>
        <w:spacing w:before="156" w:beforeLines="50" w:after="156" w:afterLines="50" w:line="288" w:lineRule="auto"/>
        <w:ind w:firstLine="480" w:firstLineChars="200"/>
        <w:rPr>
          <w:rFonts w:ascii="Times New Roman Regular" w:hAnsi="Times New Roman Regular" w:eastAsia="宋体" w:cs="Times New Roman Regular"/>
          <w:kern w:val="0"/>
          <w:sz w:val="24"/>
          <w:szCs w:val="24"/>
        </w:rPr>
      </w:pPr>
      <w:r>
        <w:rPr>
          <w:rFonts w:hint="eastAsia" w:ascii="Times New Roman Regular" w:hAnsi="Times New Roman Regular" w:eastAsia="宋体" w:cs="Times New Roman Regular"/>
          <w:kern w:val="0"/>
          <w:sz w:val="24"/>
          <w:szCs w:val="24"/>
        </w:rPr>
        <w:t>對於重大變更，我們還會提供更爲顯著的通知，包括但不限於採用頁面提示、網站公告、電子郵件通知等方式中的一種或幾種向您提供通知。如適用法律要求我們事先取得您的同意，我們會在取得有關同意後才進行相關處理。本政策聲明所指的重大變更包括但不限於：</w:t>
      </w:r>
    </w:p>
    <w:p w14:paraId="2E82D712">
      <w:pPr>
        <w:widowControl/>
        <w:spacing w:before="156" w:beforeLines="50" w:after="156" w:afterLines="50" w:line="288" w:lineRule="auto"/>
        <w:ind w:firstLine="480" w:firstLineChars="200"/>
        <w:rPr>
          <w:rFonts w:ascii="Times New Roman Regular" w:hAnsi="Times New Roman Regular" w:eastAsia="宋体" w:cs="Times New Roman Regular"/>
          <w:kern w:val="0"/>
          <w:sz w:val="24"/>
          <w:szCs w:val="24"/>
        </w:rPr>
      </w:pPr>
      <w:r>
        <w:rPr>
          <w:rFonts w:ascii="Times New Roman Regular" w:hAnsi="Times New Roman Regular" w:eastAsia="宋体" w:cs="Times New Roman Regular"/>
          <w:kern w:val="0"/>
          <w:sz w:val="24"/>
          <w:szCs w:val="24"/>
        </w:rPr>
        <w:t>1</w:t>
      </w:r>
      <w:r>
        <w:rPr>
          <w:rFonts w:hint="eastAsia" w:ascii="Times New Roman Regular" w:hAnsi="Times New Roman Regular" w:eastAsia="宋体" w:cs="Times New Roman Regular"/>
          <w:kern w:val="0"/>
          <w:sz w:val="24"/>
          <w:szCs w:val="24"/>
        </w:rPr>
        <w:t>、我們的服務模式發生重大變化。如處理個人資料的目的、處理的個人資料類型、個人資料的使用方式等；</w:t>
      </w:r>
    </w:p>
    <w:p w14:paraId="2F88449B">
      <w:pPr>
        <w:widowControl/>
        <w:spacing w:before="156" w:beforeLines="50" w:after="156" w:afterLines="50" w:line="288" w:lineRule="auto"/>
        <w:ind w:firstLine="480" w:firstLineChars="200"/>
        <w:rPr>
          <w:rFonts w:ascii="Times New Roman Regular" w:hAnsi="Times New Roman Regular" w:eastAsia="宋体" w:cs="Times New Roman Regular"/>
          <w:kern w:val="0"/>
          <w:sz w:val="24"/>
          <w:szCs w:val="24"/>
        </w:rPr>
      </w:pPr>
      <w:r>
        <w:rPr>
          <w:rFonts w:ascii="Times New Roman Regular" w:hAnsi="Times New Roman Regular" w:eastAsia="宋体" w:cs="Times New Roman Regular"/>
          <w:kern w:val="0"/>
          <w:sz w:val="24"/>
          <w:szCs w:val="24"/>
        </w:rPr>
        <w:t>2</w:t>
      </w:r>
      <w:r>
        <w:rPr>
          <w:rFonts w:hint="eastAsia" w:ascii="Times New Roman Regular" w:hAnsi="Times New Roman Regular" w:eastAsia="宋体" w:cs="Times New Roman Regular"/>
          <w:kern w:val="0"/>
          <w:sz w:val="24"/>
          <w:szCs w:val="24"/>
        </w:rPr>
        <w:t>、因業務調整、合併、收購、資產轉讓或類似交易，控制個人資料收集、持有、處理或使用的資料使用者發生變更，且新的資料使用者變更原先的處理目的、處理方式；</w:t>
      </w:r>
    </w:p>
    <w:p w14:paraId="257AD910">
      <w:pPr>
        <w:widowControl/>
        <w:spacing w:before="156" w:beforeLines="50" w:after="156" w:afterLines="50" w:line="288" w:lineRule="auto"/>
        <w:ind w:firstLine="480" w:firstLineChars="200"/>
        <w:rPr>
          <w:rFonts w:ascii="Times New Roman Regular" w:hAnsi="Times New Roman Regular" w:eastAsia="宋体" w:cs="Times New Roman Regular"/>
          <w:kern w:val="0"/>
          <w:sz w:val="24"/>
          <w:szCs w:val="24"/>
        </w:rPr>
      </w:pPr>
      <w:r>
        <w:rPr>
          <w:rFonts w:ascii="Times New Roman Regular" w:hAnsi="Times New Roman Regular" w:eastAsia="宋体" w:cs="Times New Roman Regular"/>
          <w:kern w:val="0"/>
          <w:sz w:val="24"/>
          <w:szCs w:val="24"/>
        </w:rPr>
        <w:t>3</w:t>
      </w:r>
      <w:r>
        <w:rPr>
          <w:rFonts w:hint="eastAsia" w:ascii="Times New Roman Regular" w:hAnsi="Times New Roman Regular" w:eastAsia="宋体" w:cs="Times New Roman Regular"/>
          <w:kern w:val="0"/>
          <w:sz w:val="24"/>
          <w:szCs w:val="24"/>
        </w:rPr>
        <w:t>、個人資料披露或轉移的主要對象類別發生變化；</w:t>
      </w:r>
    </w:p>
    <w:p w14:paraId="4FFB6325">
      <w:pPr>
        <w:widowControl/>
        <w:spacing w:before="156" w:beforeLines="50" w:after="156" w:afterLines="50" w:line="288" w:lineRule="auto"/>
        <w:ind w:firstLine="480" w:firstLineChars="200"/>
        <w:rPr>
          <w:rFonts w:ascii="Times New Roman Regular" w:hAnsi="Times New Roman Regular" w:eastAsia="宋体" w:cs="Times New Roman Regular"/>
          <w:kern w:val="0"/>
          <w:sz w:val="24"/>
          <w:szCs w:val="24"/>
        </w:rPr>
      </w:pPr>
      <w:r>
        <w:rPr>
          <w:rFonts w:ascii="Times New Roman Regular" w:hAnsi="Times New Roman Regular" w:eastAsia="宋体" w:cs="Times New Roman Regular"/>
          <w:kern w:val="0"/>
          <w:sz w:val="24"/>
          <w:szCs w:val="24"/>
        </w:rPr>
        <w:t>4</w:t>
      </w:r>
      <w:r>
        <w:rPr>
          <w:rFonts w:hint="eastAsia" w:ascii="Times New Roman Regular" w:hAnsi="Times New Roman Regular" w:eastAsia="宋体" w:cs="Times New Roman Regular"/>
          <w:kern w:val="0"/>
          <w:sz w:val="24"/>
          <w:szCs w:val="24"/>
        </w:rPr>
        <w:t>、您參與個人資料處理方面的權利及其行使方式發生重大變化；</w:t>
      </w:r>
    </w:p>
    <w:p w14:paraId="6C095699">
      <w:pPr>
        <w:widowControl/>
        <w:spacing w:before="156" w:beforeLines="50" w:after="156" w:afterLines="50" w:line="288" w:lineRule="auto"/>
        <w:ind w:firstLine="480" w:firstLineChars="200"/>
        <w:rPr>
          <w:rFonts w:ascii="Times New Roman Regular" w:hAnsi="Times New Roman Regular" w:eastAsia="宋体" w:cs="Times New Roman Regular"/>
          <w:kern w:val="0"/>
          <w:sz w:val="24"/>
          <w:szCs w:val="24"/>
          <w:highlight w:val="none"/>
        </w:rPr>
      </w:pPr>
      <w:r>
        <w:rPr>
          <w:rFonts w:ascii="Times New Roman Regular" w:hAnsi="Times New Roman Regular" w:eastAsia="宋体" w:cs="Times New Roman Regular"/>
          <w:kern w:val="0"/>
          <w:sz w:val="24"/>
          <w:szCs w:val="24"/>
        </w:rPr>
        <w:t>5</w:t>
      </w:r>
      <w:r>
        <w:rPr>
          <w:rFonts w:hint="eastAsia" w:ascii="Times New Roman Regular" w:hAnsi="Times New Roman Regular" w:eastAsia="宋体" w:cs="Times New Roman Regular"/>
          <w:kern w:val="0"/>
          <w:sz w:val="24"/>
          <w:szCs w:val="24"/>
        </w:rPr>
        <w:t>、我們的</w:t>
      </w:r>
      <w:r>
        <w:rPr>
          <w:rFonts w:hint="eastAsia" w:ascii="Times New Roman Regular" w:hAnsi="Times New Roman Regular" w:eastAsia="宋体" w:cs="Times New Roman Regular"/>
          <w:kern w:val="0"/>
          <w:sz w:val="24"/>
          <w:szCs w:val="24"/>
          <w:highlight w:val="none"/>
        </w:rPr>
        <w:t>聯絡方式發生變化時。</w:t>
      </w:r>
    </w:p>
    <w:p w14:paraId="137EE280">
      <w:pPr>
        <w:widowControl/>
        <w:spacing w:before="156" w:beforeLines="50" w:after="156" w:afterLines="50" w:line="288" w:lineRule="auto"/>
        <w:ind w:firstLine="480" w:firstLineChars="200"/>
        <w:rPr>
          <w:rFonts w:ascii="Times New Roman Regular" w:hAnsi="Times New Roman Regular" w:eastAsia="宋体" w:cs="Times New Roman Regular"/>
          <w:kern w:val="0"/>
          <w:sz w:val="24"/>
          <w:szCs w:val="24"/>
          <w:highlight w:val="none"/>
        </w:rPr>
      </w:pPr>
      <w:r>
        <w:rPr>
          <w:rFonts w:hint="eastAsia" w:ascii="Times New Roman Regular" w:hAnsi="Times New Roman Regular" w:eastAsia="宋体" w:cs="Times New Roman Regular"/>
          <w:b/>
          <w:bCs/>
          <w:kern w:val="0"/>
          <w:sz w:val="24"/>
          <w:szCs w:val="24"/>
          <w:highlight w:val="none"/>
        </w:rPr>
        <w:t>九、如何聯繫我們</w:t>
      </w:r>
    </w:p>
    <w:p w14:paraId="3402A504">
      <w:pPr>
        <w:widowControl/>
        <w:spacing w:before="156" w:beforeLines="50" w:after="156" w:afterLines="50" w:line="288" w:lineRule="auto"/>
        <w:ind w:firstLine="480" w:firstLineChars="200"/>
        <w:rPr>
          <w:rFonts w:ascii="Times New Roman Regular" w:hAnsi="Times New Roman Regular" w:eastAsia="宋体" w:cs="Times New Roman Regular"/>
          <w:b/>
          <w:bCs/>
          <w:kern w:val="0"/>
          <w:sz w:val="24"/>
          <w:szCs w:val="24"/>
        </w:rPr>
      </w:pPr>
      <w:r>
        <w:rPr>
          <w:rFonts w:hint="eastAsia" w:ascii="Times New Roman Regular" w:hAnsi="Times New Roman Regular" w:eastAsia="宋体" w:cs="Times New Roman Regular"/>
          <w:kern w:val="0"/>
          <w:sz w:val="24"/>
          <w:szCs w:val="24"/>
          <w:highlight w:val="none"/>
        </w:rPr>
        <w:t>如您對本政策聲明或我們處理個人資料的方式有任何疑問，可通過熱線電話（+85295227279）與我們聯繫。我們會在合理時間內回應一般查詢。有關資料查閱或改正請求，請聯絡</w:t>
      </w:r>
      <w:r>
        <w:rPr>
          <w:rFonts w:hint="eastAsia" w:ascii="Times New Roman Regular" w:hAnsi="Times New Roman Regular" w:eastAsia="宋体" w:cs="Times New Roman Regular"/>
          <w:kern w:val="0"/>
          <w:sz w:val="24"/>
          <w:szCs w:val="24"/>
          <w:highlight w:val="none"/>
          <w:lang w:val="en-US" w:eastAsia="zh-CN"/>
        </w:rPr>
        <w:t>本公司的個人資訊保護負責人</w:t>
      </w:r>
      <w:r>
        <w:rPr>
          <w:rFonts w:hint="eastAsia" w:ascii="Times New Roman Regular" w:hAnsi="Times New Roman Regular" w:eastAsia="宋体" w:cs="Times New Roman Regular"/>
          <w:kern w:val="0"/>
          <w:sz w:val="24"/>
          <w:szCs w:val="24"/>
          <w:highlight w:val="none"/>
        </w:rPr>
        <w:t>：電郵：infosec@guoquan.cn</w:t>
      </w:r>
      <w:r>
        <w:rPr>
          <w:rFonts w:hint="eastAsia" w:ascii="Times New Roman Regular" w:hAnsi="Times New Roman Regular" w:eastAsia="宋体" w:cs="Times New Roman Regular"/>
          <w:kern w:val="0"/>
          <w:sz w:val="24"/>
          <w:szCs w:val="24"/>
          <w:highlight w:val="none"/>
          <w:lang w:eastAsia="zh-CN"/>
        </w:rPr>
        <w:t>；</w:t>
      </w:r>
      <w:r>
        <w:rPr>
          <w:rFonts w:hint="eastAsia" w:ascii="Times New Roman Regular" w:hAnsi="Times New Roman Regular" w:eastAsia="宋体" w:cs="Times New Roman Regular"/>
          <w:kern w:val="0"/>
          <w:sz w:val="24"/>
          <w:szCs w:val="24"/>
          <w:highlight w:val="none"/>
          <w:lang w:val="en-US" w:eastAsia="zh-CN"/>
        </w:rPr>
        <w:t>地址見本政策聲明所列之公司地址</w:t>
      </w:r>
      <w:r>
        <w:rPr>
          <w:rFonts w:hint="eastAsia" w:ascii="Times New Roman Regular" w:hAnsi="Times New Roman Regular" w:eastAsia="宋体" w:cs="Times New Roman Regular"/>
          <w:kern w:val="0"/>
          <w:sz w:val="24"/>
          <w:szCs w:val="24"/>
          <w:highlight w:val="none"/>
        </w:rPr>
        <w:t>。資料查閱或改正請求將按《私隱條例》處理。</w:t>
      </w:r>
    </w:p>
    <w:p w14:paraId="1895A193">
      <w:pPr>
        <w:widowControl/>
        <w:spacing w:before="156" w:beforeLines="50" w:after="156" w:afterLines="50" w:line="288" w:lineRule="auto"/>
        <w:ind w:firstLine="480" w:firstLineChars="200"/>
        <w:rPr>
          <w:rFonts w:ascii="Times New Roman Regular" w:hAnsi="Times New Roman Regular" w:eastAsia="宋体" w:cs="Times New Roman Regular"/>
          <w:b/>
          <w:bCs/>
          <w:kern w:val="0"/>
          <w:sz w:val="24"/>
          <w:szCs w:val="24"/>
        </w:rPr>
      </w:pPr>
      <w:r>
        <w:rPr>
          <w:rFonts w:hint="eastAsia" w:ascii="Times New Roman Regular" w:hAnsi="Times New Roman Regular" w:eastAsia="宋体" w:cs="Times New Roman Regular"/>
          <w:kern w:val="0"/>
          <w:sz w:val="24"/>
          <w:szCs w:val="24"/>
          <w:highlight w:val="none"/>
        </w:rPr>
        <w:t>如您的個人資料已按本政策聲明第二部分第2項提供予集團總部，您亦可直接聯絡鍋圈食品（上海）股份有限公司，註冊地址：中國上海市閔行區興虹路187弄3號802室；客戶服務熱線：400-6371-999；個人信息保護負責人電郵：Infosec@guoquan.cn。如未來有其他中國內地關聯方作為獨立個人信息處理者接收您的個人資料，我們會在提供資料前向您披露其名稱、聯絡方式及相關處理安排，並完成適用的同意程序。</w:t>
      </w:r>
    </w:p>
    <w:p w14:paraId="5A862537">
      <w:pPr>
        <w:widowControl/>
        <w:spacing w:before="156" w:beforeLines="50" w:after="156" w:afterLines="50" w:line="288" w:lineRule="auto"/>
        <w:rPr>
          <w:rFonts w:ascii="Times New Roman Regular" w:hAnsi="Times New Roman Regular" w:eastAsia="宋体" w:cs="Times New Roman Regular"/>
          <w:kern w:val="0"/>
          <w:sz w:val="24"/>
          <w:szCs w:val="24"/>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等线">
    <w:altName w:val="汉仪中等线KW"/>
    <w:panose1 w:val="02010600030101010101"/>
    <w:charset w:val="86"/>
    <w:family w:val="auto"/>
    <w:pitch w:val="default"/>
    <w:sig w:usb0="00000000" w:usb1="00000000" w:usb2="00000016" w:usb3="00000000" w:csb0="0004000F" w:csb1="00000000"/>
  </w:font>
  <w:font w:name="楷体">
    <w:altName w:val="汉仪楷体KW"/>
    <w:panose1 w:val="02010609060101010101"/>
    <w:charset w:val="86"/>
    <w:family w:val="modern"/>
    <w:pitch w:val="default"/>
    <w:sig w:usb0="00000000" w:usb1="00000000" w:usb2="00000016" w:usb3="00000000" w:csb0="00040001" w:csb1="00000000"/>
  </w:font>
  <w:font w:name="Times New Roman Regular">
    <w:panose1 w:val="02020503050405090304"/>
    <w:charset w:val="00"/>
    <w:family w:val="auto"/>
    <w:pitch w:val="default"/>
    <w:sig w:usb0="E0000AFF" w:usb1="00007843" w:usb2="00000001" w:usb3="00000000" w:csb0="400001BF" w:csb1="DFF70000"/>
  </w:font>
  <w:font w:name="宋體">
    <w:altName w:val="汉仪书宋二KW"/>
    <w:panose1 w:val="00000000000000000000"/>
    <w:charset w:val="86"/>
    <w:family w:val="roman"/>
    <w:pitch w:val="default"/>
    <w:sig w:usb0="00000000" w:usb1="00000000" w:usb2="00000000" w:usb3="00000000" w:csb0="00000000" w:csb1="00000000"/>
  </w:font>
  <w:font w:name="汉仪书宋二KW">
    <w:panose1 w:val="00020600040101010101"/>
    <w:charset w:val="86"/>
    <w:family w:val="auto"/>
    <w:pitch w:val="default"/>
    <w:sig w:usb0="A00002BF" w:usb1="18EF7CFA" w:usb2="00000016" w:usb3="00000000" w:csb0="00040000" w:csb1="00000000"/>
  </w:font>
  <w:font w:name="等线">
    <w:altName w:val="汉仪中等线KW"/>
    <w:panose1 w:val="00000000000000000000"/>
    <w:charset w:val="00"/>
    <w:family w:val="auto"/>
    <w:pitch w:val="default"/>
    <w:sig w:usb0="00000000" w:usb1="00000000" w:usb2="00000000" w:usb3="00000000" w:csb0="00000000" w:csb1="00000000"/>
  </w:font>
  <w:font w:name="汉仪中等线KW">
    <w:panose1 w:val="01010104010101010101"/>
    <w:charset w:val="86"/>
    <w:family w:val="auto"/>
    <w:pitch w:val="default"/>
    <w:sig w:usb0="800002BF" w:usb1="004F7CFA" w:usb2="00000000" w:usb3="00000000" w:csb0="00040001"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汉仪楷体KW">
    <w:panose1 w:val="00020600040101010101"/>
    <w:charset w:val="86"/>
    <w:family w:val="auto"/>
    <w:pitch w:val="default"/>
    <w:sig w:usb0="A00002BF" w:usb1="18EF7CFA" w:usb2="00000016"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72601605"/>
    </w:sdtPr>
    <w:sdtContent>
      <w:p w14:paraId="4B719F18">
        <w:pPr>
          <w:pStyle w:val="3"/>
          <w:jc w:val="center"/>
          <w:rPr>
            <w:rFonts w:hint="eastAsia"/>
          </w:rPr>
        </w:pPr>
        <w:r>
          <w:fldChar w:fldCharType="begin"/>
        </w:r>
        <w:r>
          <w:instrText xml:space="preserve">PAGE   \* MERGEFORMAT</w:instrText>
        </w:r>
        <w:r>
          <w:fldChar w:fldCharType="separate"/>
        </w:r>
        <w:r>
          <w:rPr>
            <w:lang w:val="zh-CN"/>
          </w:rPr>
          <w:t>2</w:t>
        </w:r>
        <w: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ECFD697"/>
    <w:multiLevelType w:val="singleLevel"/>
    <w:tmpl w:val="FECFD697"/>
    <w:lvl w:ilvl="0" w:tentative="0">
      <w:start w:val="1"/>
      <w:numFmt w:val="chineseCounting"/>
      <w:suff w:val="nothing"/>
      <w:lvlText w:val="%1、"/>
      <w:lvlJc w:val="left"/>
      <w:pPr>
        <w:ind w:left="0" w:firstLine="420"/>
      </w:pPr>
      <w:rPr>
        <w:rFonts w:hint="eastAsia"/>
      </w:rPr>
    </w:lvl>
  </w:abstractNum>
  <w:abstractNum w:abstractNumId="1">
    <w:nsid w:val="33A63612"/>
    <w:multiLevelType w:val="multilevel"/>
    <w:tmpl w:val="33A63612"/>
    <w:lvl w:ilvl="0" w:tentative="0">
      <w:start w:val="1"/>
      <w:numFmt w:val="decimal"/>
      <w:lvlText w:val="（%1）"/>
      <w:lvlJc w:val="left"/>
      <w:pPr>
        <w:ind w:left="-60" w:hanging="440"/>
      </w:pPr>
      <w:rPr>
        <w:rFonts w:hint="eastAsia"/>
        <w:b/>
        <w:bCs/>
      </w:rPr>
    </w:lvl>
    <w:lvl w:ilvl="1" w:tentative="0">
      <w:start w:val="1"/>
      <w:numFmt w:val="lowerLetter"/>
      <w:lvlText w:val="%2)"/>
      <w:lvlJc w:val="left"/>
      <w:pPr>
        <w:ind w:left="1306" w:hanging="440"/>
      </w:pPr>
    </w:lvl>
    <w:lvl w:ilvl="2" w:tentative="0">
      <w:start w:val="1"/>
      <w:numFmt w:val="lowerRoman"/>
      <w:lvlText w:val="%3."/>
      <w:lvlJc w:val="right"/>
      <w:pPr>
        <w:ind w:left="1746" w:hanging="440"/>
      </w:pPr>
    </w:lvl>
    <w:lvl w:ilvl="3" w:tentative="0">
      <w:start w:val="1"/>
      <w:numFmt w:val="decimal"/>
      <w:lvlText w:val="%4."/>
      <w:lvlJc w:val="left"/>
      <w:pPr>
        <w:ind w:left="2186" w:hanging="440"/>
      </w:pPr>
    </w:lvl>
    <w:lvl w:ilvl="4" w:tentative="0">
      <w:start w:val="1"/>
      <w:numFmt w:val="lowerLetter"/>
      <w:lvlText w:val="%5)"/>
      <w:lvlJc w:val="left"/>
      <w:pPr>
        <w:ind w:left="2626" w:hanging="440"/>
      </w:pPr>
    </w:lvl>
    <w:lvl w:ilvl="5" w:tentative="0">
      <w:start w:val="1"/>
      <w:numFmt w:val="lowerRoman"/>
      <w:lvlText w:val="%6."/>
      <w:lvlJc w:val="right"/>
      <w:pPr>
        <w:ind w:left="3066" w:hanging="440"/>
      </w:pPr>
    </w:lvl>
    <w:lvl w:ilvl="6" w:tentative="0">
      <w:start w:val="1"/>
      <w:numFmt w:val="decimal"/>
      <w:lvlText w:val="%7."/>
      <w:lvlJc w:val="left"/>
      <w:pPr>
        <w:ind w:left="3506" w:hanging="440"/>
      </w:pPr>
    </w:lvl>
    <w:lvl w:ilvl="7" w:tentative="0">
      <w:start w:val="1"/>
      <w:numFmt w:val="lowerLetter"/>
      <w:lvlText w:val="%8)"/>
      <w:lvlJc w:val="left"/>
      <w:pPr>
        <w:ind w:left="3946" w:hanging="440"/>
      </w:pPr>
    </w:lvl>
    <w:lvl w:ilvl="8" w:tentative="0">
      <w:start w:val="1"/>
      <w:numFmt w:val="lowerRoman"/>
      <w:lvlText w:val="%9."/>
      <w:lvlJc w:val="right"/>
      <w:pPr>
        <w:ind w:left="4386" w:hanging="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30"/>
  <w:bordersDoNotSurroundHeader w:val="0"/>
  <w:bordersDoNotSurroundFooter w:val="0"/>
  <w:trackRevisions w:val="1"/>
  <w:documentProtection w:enforcement="0"/>
  <w:defaultTabStop w:val="420"/>
  <w:displayHorizontalDrawingGridEvery w:val="1"/>
  <w:displayVerticalDrawingGridEvery w:val="1"/>
  <w:noPunctuationKerning w:val="1"/>
  <w:characterSpacingControl w:val="doNotCompress"/>
  <w:compat>
    <w:balanceSingleByteDoubleByteWidth/>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YzNDZlZWFjZmQ1NTAxZDIwOTViMzE2Y2ViNDU5OWIifQ=="/>
  </w:docVars>
  <w:rsids>
    <w:rsidRoot w:val="005C3679"/>
    <w:rsid w:val="000000D6"/>
    <w:rsid w:val="00000CA5"/>
    <w:rsid w:val="00004E68"/>
    <w:rsid w:val="00005F6B"/>
    <w:rsid w:val="00005FA4"/>
    <w:rsid w:val="000060C8"/>
    <w:rsid w:val="000063EF"/>
    <w:rsid w:val="000067D6"/>
    <w:rsid w:val="00007122"/>
    <w:rsid w:val="0000712A"/>
    <w:rsid w:val="00007501"/>
    <w:rsid w:val="00007860"/>
    <w:rsid w:val="0001007C"/>
    <w:rsid w:val="00010BAF"/>
    <w:rsid w:val="00010DC5"/>
    <w:rsid w:val="000110D3"/>
    <w:rsid w:val="00011135"/>
    <w:rsid w:val="00012404"/>
    <w:rsid w:val="00012804"/>
    <w:rsid w:val="00012EFD"/>
    <w:rsid w:val="00013445"/>
    <w:rsid w:val="0001364F"/>
    <w:rsid w:val="000145C5"/>
    <w:rsid w:val="000146EC"/>
    <w:rsid w:val="0001482D"/>
    <w:rsid w:val="00014B7D"/>
    <w:rsid w:val="000151D9"/>
    <w:rsid w:val="00016625"/>
    <w:rsid w:val="00020979"/>
    <w:rsid w:val="00020F3E"/>
    <w:rsid w:val="00022A7D"/>
    <w:rsid w:val="000234FA"/>
    <w:rsid w:val="000246DA"/>
    <w:rsid w:val="00025483"/>
    <w:rsid w:val="00025DBA"/>
    <w:rsid w:val="000263F2"/>
    <w:rsid w:val="0002697D"/>
    <w:rsid w:val="00026DCB"/>
    <w:rsid w:val="00030984"/>
    <w:rsid w:val="00030A96"/>
    <w:rsid w:val="00030F59"/>
    <w:rsid w:val="00031156"/>
    <w:rsid w:val="00031439"/>
    <w:rsid w:val="00031794"/>
    <w:rsid w:val="00031905"/>
    <w:rsid w:val="000326B7"/>
    <w:rsid w:val="000347B4"/>
    <w:rsid w:val="00035178"/>
    <w:rsid w:val="00035CF9"/>
    <w:rsid w:val="0003601E"/>
    <w:rsid w:val="00037713"/>
    <w:rsid w:val="00037ACB"/>
    <w:rsid w:val="0004050D"/>
    <w:rsid w:val="00040C4C"/>
    <w:rsid w:val="00040F12"/>
    <w:rsid w:val="0004150B"/>
    <w:rsid w:val="00041A38"/>
    <w:rsid w:val="0004226D"/>
    <w:rsid w:val="00042525"/>
    <w:rsid w:val="000429CB"/>
    <w:rsid w:val="00042D79"/>
    <w:rsid w:val="00043682"/>
    <w:rsid w:val="0004386C"/>
    <w:rsid w:val="000438A2"/>
    <w:rsid w:val="0004458B"/>
    <w:rsid w:val="00045971"/>
    <w:rsid w:val="00046395"/>
    <w:rsid w:val="000473AC"/>
    <w:rsid w:val="00047951"/>
    <w:rsid w:val="0004797D"/>
    <w:rsid w:val="00050C7F"/>
    <w:rsid w:val="0005132C"/>
    <w:rsid w:val="000514CE"/>
    <w:rsid w:val="0005204D"/>
    <w:rsid w:val="000543D8"/>
    <w:rsid w:val="000545FD"/>
    <w:rsid w:val="000558DD"/>
    <w:rsid w:val="000563F8"/>
    <w:rsid w:val="00056E10"/>
    <w:rsid w:val="0005746C"/>
    <w:rsid w:val="0006009F"/>
    <w:rsid w:val="000608EA"/>
    <w:rsid w:val="00061956"/>
    <w:rsid w:val="00061C09"/>
    <w:rsid w:val="00061F49"/>
    <w:rsid w:val="00064EC6"/>
    <w:rsid w:val="00066055"/>
    <w:rsid w:val="00066AB1"/>
    <w:rsid w:val="00067663"/>
    <w:rsid w:val="000678EC"/>
    <w:rsid w:val="0007029E"/>
    <w:rsid w:val="00070A7F"/>
    <w:rsid w:val="00070D1A"/>
    <w:rsid w:val="00070E4F"/>
    <w:rsid w:val="00071C46"/>
    <w:rsid w:val="000721C4"/>
    <w:rsid w:val="000726C1"/>
    <w:rsid w:val="00073BC4"/>
    <w:rsid w:val="000742EB"/>
    <w:rsid w:val="0007452F"/>
    <w:rsid w:val="00074560"/>
    <w:rsid w:val="00074B1E"/>
    <w:rsid w:val="0007530B"/>
    <w:rsid w:val="000753D2"/>
    <w:rsid w:val="000756E1"/>
    <w:rsid w:val="000759A4"/>
    <w:rsid w:val="00076C47"/>
    <w:rsid w:val="00077A3F"/>
    <w:rsid w:val="00077E81"/>
    <w:rsid w:val="000804ED"/>
    <w:rsid w:val="00080859"/>
    <w:rsid w:val="00081F6E"/>
    <w:rsid w:val="00081FB9"/>
    <w:rsid w:val="00083B0F"/>
    <w:rsid w:val="000842BA"/>
    <w:rsid w:val="00084330"/>
    <w:rsid w:val="00084341"/>
    <w:rsid w:val="00084350"/>
    <w:rsid w:val="0008620A"/>
    <w:rsid w:val="000862EC"/>
    <w:rsid w:val="00087AA1"/>
    <w:rsid w:val="00090F21"/>
    <w:rsid w:val="0009281B"/>
    <w:rsid w:val="000932C4"/>
    <w:rsid w:val="0009390C"/>
    <w:rsid w:val="00094E04"/>
    <w:rsid w:val="0009500A"/>
    <w:rsid w:val="000950B0"/>
    <w:rsid w:val="00095EB0"/>
    <w:rsid w:val="00096BC5"/>
    <w:rsid w:val="00097A1C"/>
    <w:rsid w:val="00097FB9"/>
    <w:rsid w:val="000A1727"/>
    <w:rsid w:val="000A271A"/>
    <w:rsid w:val="000A4390"/>
    <w:rsid w:val="000A46CC"/>
    <w:rsid w:val="000A5314"/>
    <w:rsid w:val="000A55AB"/>
    <w:rsid w:val="000A5978"/>
    <w:rsid w:val="000A6A7F"/>
    <w:rsid w:val="000A73C9"/>
    <w:rsid w:val="000B0761"/>
    <w:rsid w:val="000B1288"/>
    <w:rsid w:val="000B2234"/>
    <w:rsid w:val="000B3165"/>
    <w:rsid w:val="000B340B"/>
    <w:rsid w:val="000B36A1"/>
    <w:rsid w:val="000B50DE"/>
    <w:rsid w:val="000B52BD"/>
    <w:rsid w:val="000B6646"/>
    <w:rsid w:val="000B7252"/>
    <w:rsid w:val="000B72F5"/>
    <w:rsid w:val="000C0A1F"/>
    <w:rsid w:val="000C0AD2"/>
    <w:rsid w:val="000C0C5F"/>
    <w:rsid w:val="000C1862"/>
    <w:rsid w:val="000C1C05"/>
    <w:rsid w:val="000C1E29"/>
    <w:rsid w:val="000C24E1"/>
    <w:rsid w:val="000C2588"/>
    <w:rsid w:val="000C2B0D"/>
    <w:rsid w:val="000C2D28"/>
    <w:rsid w:val="000C319D"/>
    <w:rsid w:val="000C33C8"/>
    <w:rsid w:val="000C358A"/>
    <w:rsid w:val="000C4444"/>
    <w:rsid w:val="000C47EC"/>
    <w:rsid w:val="000C4B27"/>
    <w:rsid w:val="000C6A08"/>
    <w:rsid w:val="000C6B69"/>
    <w:rsid w:val="000C7202"/>
    <w:rsid w:val="000C784B"/>
    <w:rsid w:val="000C7CC8"/>
    <w:rsid w:val="000C7FC2"/>
    <w:rsid w:val="000D05D9"/>
    <w:rsid w:val="000D0F07"/>
    <w:rsid w:val="000D1722"/>
    <w:rsid w:val="000D1ED0"/>
    <w:rsid w:val="000D2848"/>
    <w:rsid w:val="000D38F5"/>
    <w:rsid w:val="000D3F8A"/>
    <w:rsid w:val="000D40F1"/>
    <w:rsid w:val="000D457F"/>
    <w:rsid w:val="000D4DEE"/>
    <w:rsid w:val="000D5910"/>
    <w:rsid w:val="000D5BBA"/>
    <w:rsid w:val="000D6329"/>
    <w:rsid w:val="000D63BF"/>
    <w:rsid w:val="000D655F"/>
    <w:rsid w:val="000D6D3D"/>
    <w:rsid w:val="000D6D46"/>
    <w:rsid w:val="000D7007"/>
    <w:rsid w:val="000D746B"/>
    <w:rsid w:val="000D77F6"/>
    <w:rsid w:val="000E07B2"/>
    <w:rsid w:val="000E0A13"/>
    <w:rsid w:val="000E0B41"/>
    <w:rsid w:val="000E2587"/>
    <w:rsid w:val="000E283E"/>
    <w:rsid w:val="000E2A92"/>
    <w:rsid w:val="000E43CF"/>
    <w:rsid w:val="000E565A"/>
    <w:rsid w:val="000E67D9"/>
    <w:rsid w:val="000E6905"/>
    <w:rsid w:val="000E6C45"/>
    <w:rsid w:val="000E7247"/>
    <w:rsid w:val="000E7666"/>
    <w:rsid w:val="000E7980"/>
    <w:rsid w:val="000E7AA3"/>
    <w:rsid w:val="000E7BA3"/>
    <w:rsid w:val="000F00CD"/>
    <w:rsid w:val="000F02FE"/>
    <w:rsid w:val="000F0305"/>
    <w:rsid w:val="000F079C"/>
    <w:rsid w:val="000F0DC6"/>
    <w:rsid w:val="000F27A7"/>
    <w:rsid w:val="000F47AC"/>
    <w:rsid w:val="000F4D3A"/>
    <w:rsid w:val="000F4DEB"/>
    <w:rsid w:val="000F5A5E"/>
    <w:rsid w:val="000F60B0"/>
    <w:rsid w:val="000F61AF"/>
    <w:rsid w:val="000F690F"/>
    <w:rsid w:val="001004D5"/>
    <w:rsid w:val="001005EB"/>
    <w:rsid w:val="001024F6"/>
    <w:rsid w:val="001027A6"/>
    <w:rsid w:val="00103563"/>
    <w:rsid w:val="00103939"/>
    <w:rsid w:val="00103B30"/>
    <w:rsid w:val="00104198"/>
    <w:rsid w:val="0010507A"/>
    <w:rsid w:val="00105560"/>
    <w:rsid w:val="0010563A"/>
    <w:rsid w:val="00105883"/>
    <w:rsid w:val="00110F62"/>
    <w:rsid w:val="0011130D"/>
    <w:rsid w:val="001114E7"/>
    <w:rsid w:val="001125D1"/>
    <w:rsid w:val="00112922"/>
    <w:rsid w:val="00113BD9"/>
    <w:rsid w:val="00113EE7"/>
    <w:rsid w:val="0011405C"/>
    <w:rsid w:val="0011455E"/>
    <w:rsid w:val="00114AEF"/>
    <w:rsid w:val="001156A4"/>
    <w:rsid w:val="00115F98"/>
    <w:rsid w:val="00117E58"/>
    <w:rsid w:val="001202FF"/>
    <w:rsid w:val="00120665"/>
    <w:rsid w:val="00120DFA"/>
    <w:rsid w:val="00122245"/>
    <w:rsid w:val="001225C1"/>
    <w:rsid w:val="00122BE7"/>
    <w:rsid w:val="00123D31"/>
    <w:rsid w:val="00124481"/>
    <w:rsid w:val="001248BB"/>
    <w:rsid w:val="00124A30"/>
    <w:rsid w:val="00124D3C"/>
    <w:rsid w:val="0012510C"/>
    <w:rsid w:val="00125396"/>
    <w:rsid w:val="00125FC2"/>
    <w:rsid w:val="00127606"/>
    <w:rsid w:val="0013049E"/>
    <w:rsid w:val="0013113A"/>
    <w:rsid w:val="00131E0E"/>
    <w:rsid w:val="001322DA"/>
    <w:rsid w:val="001325C3"/>
    <w:rsid w:val="00132F8C"/>
    <w:rsid w:val="00133AEE"/>
    <w:rsid w:val="00134CC9"/>
    <w:rsid w:val="00134FFC"/>
    <w:rsid w:val="00136F96"/>
    <w:rsid w:val="001377D7"/>
    <w:rsid w:val="001401B9"/>
    <w:rsid w:val="00140857"/>
    <w:rsid w:val="00140E7D"/>
    <w:rsid w:val="00141555"/>
    <w:rsid w:val="00141898"/>
    <w:rsid w:val="00141EBD"/>
    <w:rsid w:val="00142062"/>
    <w:rsid w:val="001425E1"/>
    <w:rsid w:val="00142B1E"/>
    <w:rsid w:val="00143A22"/>
    <w:rsid w:val="00143CF2"/>
    <w:rsid w:val="00143F87"/>
    <w:rsid w:val="0014529C"/>
    <w:rsid w:val="00146111"/>
    <w:rsid w:val="001462C6"/>
    <w:rsid w:val="0014664C"/>
    <w:rsid w:val="00147611"/>
    <w:rsid w:val="001476C7"/>
    <w:rsid w:val="001477FA"/>
    <w:rsid w:val="00150353"/>
    <w:rsid w:val="001508EB"/>
    <w:rsid w:val="00150B57"/>
    <w:rsid w:val="001511D8"/>
    <w:rsid w:val="00151419"/>
    <w:rsid w:val="00151895"/>
    <w:rsid w:val="001522B1"/>
    <w:rsid w:val="001523A2"/>
    <w:rsid w:val="001523C3"/>
    <w:rsid w:val="00154304"/>
    <w:rsid w:val="00156ADE"/>
    <w:rsid w:val="00156C0D"/>
    <w:rsid w:val="001571C9"/>
    <w:rsid w:val="0016257F"/>
    <w:rsid w:val="0016373F"/>
    <w:rsid w:val="00164075"/>
    <w:rsid w:val="00167584"/>
    <w:rsid w:val="0016778F"/>
    <w:rsid w:val="00167ABE"/>
    <w:rsid w:val="00171D2A"/>
    <w:rsid w:val="00171D33"/>
    <w:rsid w:val="001724A4"/>
    <w:rsid w:val="00172D5B"/>
    <w:rsid w:val="00172DC7"/>
    <w:rsid w:val="00173D98"/>
    <w:rsid w:val="0017416A"/>
    <w:rsid w:val="001748B9"/>
    <w:rsid w:val="00174F16"/>
    <w:rsid w:val="00175AF7"/>
    <w:rsid w:val="00175E0B"/>
    <w:rsid w:val="00176165"/>
    <w:rsid w:val="00176524"/>
    <w:rsid w:val="00176810"/>
    <w:rsid w:val="00176E16"/>
    <w:rsid w:val="00177335"/>
    <w:rsid w:val="00177AAA"/>
    <w:rsid w:val="00177E90"/>
    <w:rsid w:val="00180820"/>
    <w:rsid w:val="0018102D"/>
    <w:rsid w:val="001811DF"/>
    <w:rsid w:val="00181370"/>
    <w:rsid w:val="0018212D"/>
    <w:rsid w:val="0018572E"/>
    <w:rsid w:val="0018673A"/>
    <w:rsid w:val="00186991"/>
    <w:rsid w:val="00186E52"/>
    <w:rsid w:val="00186F5D"/>
    <w:rsid w:val="001874E3"/>
    <w:rsid w:val="00190330"/>
    <w:rsid w:val="00190BF8"/>
    <w:rsid w:val="00191469"/>
    <w:rsid w:val="00192768"/>
    <w:rsid w:val="00193794"/>
    <w:rsid w:val="001963E6"/>
    <w:rsid w:val="00196C86"/>
    <w:rsid w:val="001A182D"/>
    <w:rsid w:val="001A2BAB"/>
    <w:rsid w:val="001A335E"/>
    <w:rsid w:val="001A4F39"/>
    <w:rsid w:val="001A5248"/>
    <w:rsid w:val="001A7309"/>
    <w:rsid w:val="001B0126"/>
    <w:rsid w:val="001B05EE"/>
    <w:rsid w:val="001B074E"/>
    <w:rsid w:val="001B0823"/>
    <w:rsid w:val="001B10BF"/>
    <w:rsid w:val="001B1786"/>
    <w:rsid w:val="001B19F1"/>
    <w:rsid w:val="001B26CB"/>
    <w:rsid w:val="001B28DD"/>
    <w:rsid w:val="001B3120"/>
    <w:rsid w:val="001B4CD5"/>
    <w:rsid w:val="001B51A3"/>
    <w:rsid w:val="001B5538"/>
    <w:rsid w:val="001B5B82"/>
    <w:rsid w:val="001B790A"/>
    <w:rsid w:val="001C0579"/>
    <w:rsid w:val="001C062A"/>
    <w:rsid w:val="001C1BEC"/>
    <w:rsid w:val="001C1C6C"/>
    <w:rsid w:val="001C290A"/>
    <w:rsid w:val="001C3153"/>
    <w:rsid w:val="001C3223"/>
    <w:rsid w:val="001C42D1"/>
    <w:rsid w:val="001C55BD"/>
    <w:rsid w:val="001C5BA7"/>
    <w:rsid w:val="001D01DE"/>
    <w:rsid w:val="001D11D5"/>
    <w:rsid w:val="001D1AFB"/>
    <w:rsid w:val="001D238C"/>
    <w:rsid w:val="001D273B"/>
    <w:rsid w:val="001D2885"/>
    <w:rsid w:val="001D2BF3"/>
    <w:rsid w:val="001D2D52"/>
    <w:rsid w:val="001D3086"/>
    <w:rsid w:val="001D34E2"/>
    <w:rsid w:val="001D3A9C"/>
    <w:rsid w:val="001D3C1C"/>
    <w:rsid w:val="001D3DBC"/>
    <w:rsid w:val="001D3E9A"/>
    <w:rsid w:val="001D46CA"/>
    <w:rsid w:val="001D4CCC"/>
    <w:rsid w:val="001D54D4"/>
    <w:rsid w:val="001D54FC"/>
    <w:rsid w:val="001D674E"/>
    <w:rsid w:val="001D6932"/>
    <w:rsid w:val="001D7F6A"/>
    <w:rsid w:val="001E0419"/>
    <w:rsid w:val="001E04B8"/>
    <w:rsid w:val="001E0E6D"/>
    <w:rsid w:val="001E0F47"/>
    <w:rsid w:val="001E15D4"/>
    <w:rsid w:val="001E1E53"/>
    <w:rsid w:val="001E508D"/>
    <w:rsid w:val="001E55C6"/>
    <w:rsid w:val="001E5F57"/>
    <w:rsid w:val="001E6092"/>
    <w:rsid w:val="001E73CB"/>
    <w:rsid w:val="001F086E"/>
    <w:rsid w:val="001F12E4"/>
    <w:rsid w:val="001F1806"/>
    <w:rsid w:val="001F1931"/>
    <w:rsid w:val="001F250F"/>
    <w:rsid w:val="001F2ABB"/>
    <w:rsid w:val="001F3421"/>
    <w:rsid w:val="001F4002"/>
    <w:rsid w:val="001F5A0E"/>
    <w:rsid w:val="001F63FB"/>
    <w:rsid w:val="001F6A41"/>
    <w:rsid w:val="00200865"/>
    <w:rsid w:val="00200FBC"/>
    <w:rsid w:val="00201220"/>
    <w:rsid w:val="00202405"/>
    <w:rsid w:val="00202E50"/>
    <w:rsid w:val="00203383"/>
    <w:rsid w:val="00203B1B"/>
    <w:rsid w:val="00204A9A"/>
    <w:rsid w:val="00204DF4"/>
    <w:rsid w:val="00205CD4"/>
    <w:rsid w:val="00206E9C"/>
    <w:rsid w:val="0020720D"/>
    <w:rsid w:val="0020791C"/>
    <w:rsid w:val="00207F82"/>
    <w:rsid w:val="002107E7"/>
    <w:rsid w:val="00210845"/>
    <w:rsid w:val="00210B04"/>
    <w:rsid w:val="00210CAE"/>
    <w:rsid w:val="002116C4"/>
    <w:rsid w:val="00212E1C"/>
    <w:rsid w:val="00214FF1"/>
    <w:rsid w:val="00215273"/>
    <w:rsid w:val="002159ED"/>
    <w:rsid w:val="00216588"/>
    <w:rsid w:val="00217834"/>
    <w:rsid w:val="00220417"/>
    <w:rsid w:val="002204C6"/>
    <w:rsid w:val="00220B25"/>
    <w:rsid w:val="00220C4F"/>
    <w:rsid w:val="00221171"/>
    <w:rsid w:val="00221C9F"/>
    <w:rsid w:val="002222E4"/>
    <w:rsid w:val="00222517"/>
    <w:rsid w:val="002234A0"/>
    <w:rsid w:val="00223DE3"/>
    <w:rsid w:val="002245B1"/>
    <w:rsid w:val="00224DA5"/>
    <w:rsid w:val="0022655F"/>
    <w:rsid w:val="0022709D"/>
    <w:rsid w:val="00227168"/>
    <w:rsid w:val="00227B7C"/>
    <w:rsid w:val="0023071B"/>
    <w:rsid w:val="0023181E"/>
    <w:rsid w:val="00232E6E"/>
    <w:rsid w:val="002334BC"/>
    <w:rsid w:val="00233D94"/>
    <w:rsid w:val="00234F89"/>
    <w:rsid w:val="00236067"/>
    <w:rsid w:val="00236C10"/>
    <w:rsid w:val="002371BC"/>
    <w:rsid w:val="002379CB"/>
    <w:rsid w:val="00240063"/>
    <w:rsid w:val="00240B92"/>
    <w:rsid w:val="00240E78"/>
    <w:rsid w:val="00241A3C"/>
    <w:rsid w:val="00241C7F"/>
    <w:rsid w:val="002421FF"/>
    <w:rsid w:val="00242252"/>
    <w:rsid w:val="00242752"/>
    <w:rsid w:val="00242CBF"/>
    <w:rsid w:val="00243348"/>
    <w:rsid w:val="00243B4F"/>
    <w:rsid w:val="00243C1B"/>
    <w:rsid w:val="002441F8"/>
    <w:rsid w:val="00244708"/>
    <w:rsid w:val="00246B21"/>
    <w:rsid w:val="00247743"/>
    <w:rsid w:val="0024793E"/>
    <w:rsid w:val="00250065"/>
    <w:rsid w:val="00250BE5"/>
    <w:rsid w:val="00251113"/>
    <w:rsid w:val="002513E1"/>
    <w:rsid w:val="0025171E"/>
    <w:rsid w:val="00251B66"/>
    <w:rsid w:val="00252548"/>
    <w:rsid w:val="00252AF2"/>
    <w:rsid w:val="00253049"/>
    <w:rsid w:val="002538EA"/>
    <w:rsid w:val="00253EF6"/>
    <w:rsid w:val="002542A5"/>
    <w:rsid w:val="002554D6"/>
    <w:rsid w:val="0025556B"/>
    <w:rsid w:val="00255AD4"/>
    <w:rsid w:val="002563B6"/>
    <w:rsid w:val="00256549"/>
    <w:rsid w:val="002567A0"/>
    <w:rsid w:val="00256E28"/>
    <w:rsid w:val="00257442"/>
    <w:rsid w:val="00257A70"/>
    <w:rsid w:val="00260D48"/>
    <w:rsid w:val="002613B0"/>
    <w:rsid w:val="002614BA"/>
    <w:rsid w:val="00262ED6"/>
    <w:rsid w:val="00263D6F"/>
    <w:rsid w:val="0026476E"/>
    <w:rsid w:val="002653C9"/>
    <w:rsid w:val="002659EA"/>
    <w:rsid w:val="00266074"/>
    <w:rsid w:val="00270075"/>
    <w:rsid w:val="002716F8"/>
    <w:rsid w:val="00271763"/>
    <w:rsid w:val="0027185B"/>
    <w:rsid w:val="00271A40"/>
    <w:rsid w:val="00272205"/>
    <w:rsid w:val="00272220"/>
    <w:rsid w:val="00273126"/>
    <w:rsid w:val="00273C07"/>
    <w:rsid w:val="00274091"/>
    <w:rsid w:val="002759FA"/>
    <w:rsid w:val="00276516"/>
    <w:rsid w:val="0027696F"/>
    <w:rsid w:val="0027790E"/>
    <w:rsid w:val="002815F4"/>
    <w:rsid w:val="00281B65"/>
    <w:rsid w:val="002826F8"/>
    <w:rsid w:val="00283592"/>
    <w:rsid w:val="0028383C"/>
    <w:rsid w:val="002841EB"/>
    <w:rsid w:val="00284BA3"/>
    <w:rsid w:val="00287323"/>
    <w:rsid w:val="00290E92"/>
    <w:rsid w:val="0029100A"/>
    <w:rsid w:val="00291FB2"/>
    <w:rsid w:val="00292B78"/>
    <w:rsid w:val="002935D8"/>
    <w:rsid w:val="00295273"/>
    <w:rsid w:val="00295C28"/>
    <w:rsid w:val="002973EC"/>
    <w:rsid w:val="00297999"/>
    <w:rsid w:val="002A033E"/>
    <w:rsid w:val="002A0437"/>
    <w:rsid w:val="002A057E"/>
    <w:rsid w:val="002A1276"/>
    <w:rsid w:val="002A19FF"/>
    <w:rsid w:val="002A2187"/>
    <w:rsid w:val="002A30AE"/>
    <w:rsid w:val="002A3505"/>
    <w:rsid w:val="002A4571"/>
    <w:rsid w:val="002A46D9"/>
    <w:rsid w:val="002A61D2"/>
    <w:rsid w:val="002B1489"/>
    <w:rsid w:val="002B152C"/>
    <w:rsid w:val="002B22CE"/>
    <w:rsid w:val="002B2947"/>
    <w:rsid w:val="002B3F81"/>
    <w:rsid w:val="002B47D1"/>
    <w:rsid w:val="002B6413"/>
    <w:rsid w:val="002B65E9"/>
    <w:rsid w:val="002B6818"/>
    <w:rsid w:val="002B70C0"/>
    <w:rsid w:val="002B7907"/>
    <w:rsid w:val="002B7EB9"/>
    <w:rsid w:val="002C0C6D"/>
    <w:rsid w:val="002C1F9E"/>
    <w:rsid w:val="002C2C86"/>
    <w:rsid w:val="002C39C1"/>
    <w:rsid w:val="002C449D"/>
    <w:rsid w:val="002C4CD9"/>
    <w:rsid w:val="002C663B"/>
    <w:rsid w:val="002C7893"/>
    <w:rsid w:val="002D030A"/>
    <w:rsid w:val="002D099A"/>
    <w:rsid w:val="002D1319"/>
    <w:rsid w:val="002D1427"/>
    <w:rsid w:val="002D1D94"/>
    <w:rsid w:val="002D24CD"/>
    <w:rsid w:val="002D28CA"/>
    <w:rsid w:val="002D3C0A"/>
    <w:rsid w:val="002D57FB"/>
    <w:rsid w:val="002D5CF3"/>
    <w:rsid w:val="002D617E"/>
    <w:rsid w:val="002D65D5"/>
    <w:rsid w:val="002D6F79"/>
    <w:rsid w:val="002E0473"/>
    <w:rsid w:val="002E1464"/>
    <w:rsid w:val="002E251D"/>
    <w:rsid w:val="002E2940"/>
    <w:rsid w:val="002E2DF9"/>
    <w:rsid w:val="002E6281"/>
    <w:rsid w:val="002E66A6"/>
    <w:rsid w:val="002E749D"/>
    <w:rsid w:val="002E7AF4"/>
    <w:rsid w:val="002F120F"/>
    <w:rsid w:val="002F129E"/>
    <w:rsid w:val="002F1E2C"/>
    <w:rsid w:val="002F24E3"/>
    <w:rsid w:val="002F266F"/>
    <w:rsid w:val="002F393E"/>
    <w:rsid w:val="002F3C6C"/>
    <w:rsid w:val="002F3D9A"/>
    <w:rsid w:val="002F41EB"/>
    <w:rsid w:val="002F4742"/>
    <w:rsid w:val="002F49C1"/>
    <w:rsid w:val="002F5528"/>
    <w:rsid w:val="002F5CB5"/>
    <w:rsid w:val="002F5E16"/>
    <w:rsid w:val="00300DB5"/>
    <w:rsid w:val="0030118C"/>
    <w:rsid w:val="0030139C"/>
    <w:rsid w:val="00301688"/>
    <w:rsid w:val="00302188"/>
    <w:rsid w:val="00302A63"/>
    <w:rsid w:val="0030313B"/>
    <w:rsid w:val="00303D0B"/>
    <w:rsid w:val="003045B7"/>
    <w:rsid w:val="003048C4"/>
    <w:rsid w:val="00305099"/>
    <w:rsid w:val="00305503"/>
    <w:rsid w:val="00305752"/>
    <w:rsid w:val="00306A91"/>
    <w:rsid w:val="00306BCF"/>
    <w:rsid w:val="00306F15"/>
    <w:rsid w:val="00310761"/>
    <w:rsid w:val="00311266"/>
    <w:rsid w:val="00311416"/>
    <w:rsid w:val="0031183B"/>
    <w:rsid w:val="00311A30"/>
    <w:rsid w:val="0031274A"/>
    <w:rsid w:val="00312FE0"/>
    <w:rsid w:val="00313814"/>
    <w:rsid w:val="00313D8F"/>
    <w:rsid w:val="003141FF"/>
    <w:rsid w:val="0031469D"/>
    <w:rsid w:val="00314B3A"/>
    <w:rsid w:val="00314B47"/>
    <w:rsid w:val="0031737E"/>
    <w:rsid w:val="00317ADD"/>
    <w:rsid w:val="00317BB8"/>
    <w:rsid w:val="00320022"/>
    <w:rsid w:val="00320856"/>
    <w:rsid w:val="00321391"/>
    <w:rsid w:val="00322FBA"/>
    <w:rsid w:val="0032300E"/>
    <w:rsid w:val="00323317"/>
    <w:rsid w:val="00324516"/>
    <w:rsid w:val="00324752"/>
    <w:rsid w:val="00324920"/>
    <w:rsid w:val="00324F49"/>
    <w:rsid w:val="00325019"/>
    <w:rsid w:val="00325621"/>
    <w:rsid w:val="0032602F"/>
    <w:rsid w:val="00327911"/>
    <w:rsid w:val="00327E52"/>
    <w:rsid w:val="00330382"/>
    <w:rsid w:val="0033136B"/>
    <w:rsid w:val="00331377"/>
    <w:rsid w:val="0033139C"/>
    <w:rsid w:val="00331667"/>
    <w:rsid w:val="003316A9"/>
    <w:rsid w:val="00331A00"/>
    <w:rsid w:val="00331CD5"/>
    <w:rsid w:val="00332409"/>
    <w:rsid w:val="00332D7A"/>
    <w:rsid w:val="00333E1A"/>
    <w:rsid w:val="00334188"/>
    <w:rsid w:val="003349C6"/>
    <w:rsid w:val="00335405"/>
    <w:rsid w:val="00335AB1"/>
    <w:rsid w:val="003362EB"/>
    <w:rsid w:val="00336416"/>
    <w:rsid w:val="00336A0F"/>
    <w:rsid w:val="00340DD7"/>
    <w:rsid w:val="00340F8C"/>
    <w:rsid w:val="003418BF"/>
    <w:rsid w:val="00342FCF"/>
    <w:rsid w:val="00343D94"/>
    <w:rsid w:val="00344BE4"/>
    <w:rsid w:val="00344BF3"/>
    <w:rsid w:val="00345CE7"/>
    <w:rsid w:val="00345DCC"/>
    <w:rsid w:val="00350BAA"/>
    <w:rsid w:val="00351BCA"/>
    <w:rsid w:val="00352576"/>
    <w:rsid w:val="00352D0D"/>
    <w:rsid w:val="003548EB"/>
    <w:rsid w:val="00354DC5"/>
    <w:rsid w:val="00354F18"/>
    <w:rsid w:val="003550F7"/>
    <w:rsid w:val="00356188"/>
    <w:rsid w:val="003566C2"/>
    <w:rsid w:val="003570AA"/>
    <w:rsid w:val="00357442"/>
    <w:rsid w:val="003628BE"/>
    <w:rsid w:val="00362F00"/>
    <w:rsid w:val="00363398"/>
    <w:rsid w:val="00363DD5"/>
    <w:rsid w:val="0036495A"/>
    <w:rsid w:val="00365D04"/>
    <w:rsid w:val="00370C8E"/>
    <w:rsid w:val="00370E7C"/>
    <w:rsid w:val="0037187E"/>
    <w:rsid w:val="003719A3"/>
    <w:rsid w:val="0037205C"/>
    <w:rsid w:val="00372722"/>
    <w:rsid w:val="0037339D"/>
    <w:rsid w:val="00374BEF"/>
    <w:rsid w:val="00374C7E"/>
    <w:rsid w:val="003762D5"/>
    <w:rsid w:val="003764A5"/>
    <w:rsid w:val="0037791E"/>
    <w:rsid w:val="003808F8"/>
    <w:rsid w:val="00381256"/>
    <w:rsid w:val="00381C0B"/>
    <w:rsid w:val="00382EC8"/>
    <w:rsid w:val="003831F4"/>
    <w:rsid w:val="0038403D"/>
    <w:rsid w:val="003847CD"/>
    <w:rsid w:val="00384D7F"/>
    <w:rsid w:val="00384DEE"/>
    <w:rsid w:val="003854B0"/>
    <w:rsid w:val="003864F2"/>
    <w:rsid w:val="0038708E"/>
    <w:rsid w:val="00387698"/>
    <w:rsid w:val="00387BF0"/>
    <w:rsid w:val="0039112E"/>
    <w:rsid w:val="00391619"/>
    <w:rsid w:val="00391F5D"/>
    <w:rsid w:val="0039245E"/>
    <w:rsid w:val="00392468"/>
    <w:rsid w:val="00392796"/>
    <w:rsid w:val="00393A0B"/>
    <w:rsid w:val="00395C4A"/>
    <w:rsid w:val="00395FBA"/>
    <w:rsid w:val="00396232"/>
    <w:rsid w:val="00396326"/>
    <w:rsid w:val="00396736"/>
    <w:rsid w:val="00396B19"/>
    <w:rsid w:val="00397DC8"/>
    <w:rsid w:val="003A0143"/>
    <w:rsid w:val="003A183E"/>
    <w:rsid w:val="003A2FA9"/>
    <w:rsid w:val="003A36F3"/>
    <w:rsid w:val="003A4092"/>
    <w:rsid w:val="003A4438"/>
    <w:rsid w:val="003A6A2D"/>
    <w:rsid w:val="003A6AAA"/>
    <w:rsid w:val="003A7476"/>
    <w:rsid w:val="003A77AA"/>
    <w:rsid w:val="003A7B9B"/>
    <w:rsid w:val="003B07AE"/>
    <w:rsid w:val="003B2B44"/>
    <w:rsid w:val="003B3D00"/>
    <w:rsid w:val="003B4694"/>
    <w:rsid w:val="003B4965"/>
    <w:rsid w:val="003B64CB"/>
    <w:rsid w:val="003B6570"/>
    <w:rsid w:val="003B660B"/>
    <w:rsid w:val="003B6B62"/>
    <w:rsid w:val="003B7004"/>
    <w:rsid w:val="003B7D5A"/>
    <w:rsid w:val="003B7F95"/>
    <w:rsid w:val="003B7FA4"/>
    <w:rsid w:val="003C052F"/>
    <w:rsid w:val="003C075E"/>
    <w:rsid w:val="003C1682"/>
    <w:rsid w:val="003C1DAD"/>
    <w:rsid w:val="003C1F56"/>
    <w:rsid w:val="003C2A48"/>
    <w:rsid w:val="003C2B1C"/>
    <w:rsid w:val="003C355A"/>
    <w:rsid w:val="003C414B"/>
    <w:rsid w:val="003C4700"/>
    <w:rsid w:val="003C5511"/>
    <w:rsid w:val="003C6302"/>
    <w:rsid w:val="003C684B"/>
    <w:rsid w:val="003C7BF5"/>
    <w:rsid w:val="003D08A6"/>
    <w:rsid w:val="003D119F"/>
    <w:rsid w:val="003D1E2F"/>
    <w:rsid w:val="003D4155"/>
    <w:rsid w:val="003D4C46"/>
    <w:rsid w:val="003D4FB3"/>
    <w:rsid w:val="003D50D7"/>
    <w:rsid w:val="003D6166"/>
    <w:rsid w:val="003D7E4E"/>
    <w:rsid w:val="003E0783"/>
    <w:rsid w:val="003E0EC5"/>
    <w:rsid w:val="003E1084"/>
    <w:rsid w:val="003E1135"/>
    <w:rsid w:val="003E174C"/>
    <w:rsid w:val="003E29C8"/>
    <w:rsid w:val="003E2B98"/>
    <w:rsid w:val="003E2C08"/>
    <w:rsid w:val="003E315F"/>
    <w:rsid w:val="003E3591"/>
    <w:rsid w:val="003E396E"/>
    <w:rsid w:val="003E3C2A"/>
    <w:rsid w:val="003E3C6E"/>
    <w:rsid w:val="003E553B"/>
    <w:rsid w:val="003E5DDD"/>
    <w:rsid w:val="003E7336"/>
    <w:rsid w:val="003E734E"/>
    <w:rsid w:val="003F03B9"/>
    <w:rsid w:val="003F066B"/>
    <w:rsid w:val="003F0E38"/>
    <w:rsid w:val="003F1BEF"/>
    <w:rsid w:val="003F2182"/>
    <w:rsid w:val="003F23AD"/>
    <w:rsid w:val="003F4319"/>
    <w:rsid w:val="003F46E1"/>
    <w:rsid w:val="003F48A0"/>
    <w:rsid w:val="003F4E5F"/>
    <w:rsid w:val="003F58A4"/>
    <w:rsid w:val="003F5CE4"/>
    <w:rsid w:val="003F5D70"/>
    <w:rsid w:val="003F60CB"/>
    <w:rsid w:val="003F6B54"/>
    <w:rsid w:val="003F743A"/>
    <w:rsid w:val="003F7EC9"/>
    <w:rsid w:val="00400A34"/>
    <w:rsid w:val="00400ABD"/>
    <w:rsid w:val="00400FEC"/>
    <w:rsid w:val="004014A8"/>
    <w:rsid w:val="004016FA"/>
    <w:rsid w:val="0040219A"/>
    <w:rsid w:val="00402722"/>
    <w:rsid w:val="0040315F"/>
    <w:rsid w:val="004032CC"/>
    <w:rsid w:val="00403DA7"/>
    <w:rsid w:val="00405BE6"/>
    <w:rsid w:val="00405F6A"/>
    <w:rsid w:val="00406F6D"/>
    <w:rsid w:val="00407F00"/>
    <w:rsid w:val="004104C0"/>
    <w:rsid w:val="004107E8"/>
    <w:rsid w:val="00411486"/>
    <w:rsid w:val="004118C2"/>
    <w:rsid w:val="00411E02"/>
    <w:rsid w:val="004126EA"/>
    <w:rsid w:val="00412A25"/>
    <w:rsid w:val="0041368D"/>
    <w:rsid w:val="0041403D"/>
    <w:rsid w:val="00414B48"/>
    <w:rsid w:val="004154DB"/>
    <w:rsid w:val="0041555D"/>
    <w:rsid w:val="00416897"/>
    <w:rsid w:val="00416C7D"/>
    <w:rsid w:val="00416FF5"/>
    <w:rsid w:val="004176E8"/>
    <w:rsid w:val="004209E5"/>
    <w:rsid w:val="00421379"/>
    <w:rsid w:val="0042212B"/>
    <w:rsid w:val="00422473"/>
    <w:rsid w:val="00422E3C"/>
    <w:rsid w:val="00422F8E"/>
    <w:rsid w:val="0042340A"/>
    <w:rsid w:val="004241C3"/>
    <w:rsid w:val="00424943"/>
    <w:rsid w:val="00425200"/>
    <w:rsid w:val="0042531A"/>
    <w:rsid w:val="004254CE"/>
    <w:rsid w:val="00425ED1"/>
    <w:rsid w:val="0042600D"/>
    <w:rsid w:val="004264D9"/>
    <w:rsid w:val="0042674C"/>
    <w:rsid w:val="00427B46"/>
    <w:rsid w:val="004300E3"/>
    <w:rsid w:val="0043017F"/>
    <w:rsid w:val="00430201"/>
    <w:rsid w:val="00430383"/>
    <w:rsid w:val="00430737"/>
    <w:rsid w:val="00430C8C"/>
    <w:rsid w:val="00431022"/>
    <w:rsid w:val="00431938"/>
    <w:rsid w:val="00431D6D"/>
    <w:rsid w:val="00431DBD"/>
    <w:rsid w:val="0043318B"/>
    <w:rsid w:val="004332FA"/>
    <w:rsid w:val="00433749"/>
    <w:rsid w:val="00433760"/>
    <w:rsid w:val="00433A30"/>
    <w:rsid w:val="00434061"/>
    <w:rsid w:val="0043427D"/>
    <w:rsid w:val="0043559A"/>
    <w:rsid w:val="00435F76"/>
    <w:rsid w:val="004364CB"/>
    <w:rsid w:val="0043723E"/>
    <w:rsid w:val="0044051A"/>
    <w:rsid w:val="004411A8"/>
    <w:rsid w:val="00441B81"/>
    <w:rsid w:val="00442948"/>
    <w:rsid w:val="00442EAF"/>
    <w:rsid w:val="004430AC"/>
    <w:rsid w:val="00443600"/>
    <w:rsid w:val="00444EE6"/>
    <w:rsid w:val="00445127"/>
    <w:rsid w:val="0044552F"/>
    <w:rsid w:val="00446358"/>
    <w:rsid w:val="0044669F"/>
    <w:rsid w:val="00446B25"/>
    <w:rsid w:val="004472F3"/>
    <w:rsid w:val="004509C5"/>
    <w:rsid w:val="00450C21"/>
    <w:rsid w:val="004518E2"/>
    <w:rsid w:val="00451C6F"/>
    <w:rsid w:val="00451DD9"/>
    <w:rsid w:val="00452503"/>
    <w:rsid w:val="004526BD"/>
    <w:rsid w:val="00452752"/>
    <w:rsid w:val="00453EB4"/>
    <w:rsid w:val="00455331"/>
    <w:rsid w:val="00457FEB"/>
    <w:rsid w:val="004601A7"/>
    <w:rsid w:val="00460EDE"/>
    <w:rsid w:val="004618DF"/>
    <w:rsid w:val="004622AD"/>
    <w:rsid w:val="00462D74"/>
    <w:rsid w:val="00463F5A"/>
    <w:rsid w:val="00463F82"/>
    <w:rsid w:val="00464DFF"/>
    <w:rsid w:val="00465A7B"/>
    <w:rsid w:val="00467316"/>
    <w:rsid w:val="00467FB9"/>
    <w:rsid w:val="0047025D"/>
    <w:rsid w:val="00470955"/>
    <w:rsid w:val="0047118F"/>
    <w:rsid w:val="00472031"/>
    <w:rsid w:val="00472A5A"/>
    <w:rsid w:val="00472A5E"/>
    <w:rsid w:val="00472C6A"/>
    <w:rsid w:val="00473857"/>
    <w:rsid w:val="00473A5A"/>
    <w:rsid w:val="00473B72"/>
    <w:rsid w:val="00473C53"/>
    <w:rsid w:val="00474E1B"/>
    <w:rsid w:val="004756E6"/>
    <w:rsid w:val="00475ADB"/>
    <w:rsid w:val="00476A67"/>
    <w:rsid w:val="00477BBB"/>
    <w:rsid w:val="00480D25"/>
    <w:rsid w:val="00480F6B"/>
    <w:rsid w:val="00481019"/>
    <w:rsid w:val="004823F7"/>
    <w:rsid w:val="00482916"/>
    <w:rsid w:val="00485026"/>
    <w:rsid w:val="0048673D"/>
    <w:rsid w:val="00486757"/>
    <w:rsid w:val="00486B90"/>
    <w:rsid w:val="00487209"/>
    <w:rsid w:val="00487765"/>
    <w:rsid w:val="00490333"/>
    <w:rsid w:val="00492ECB"/>
    <w:rsid w:val="00493910"/>
    <w:rsid w:val="00494C3B"/>
    <w:rsid w:val="00494EF4"/>
    <w:rsid w:val="004954D0"/>
    <w:rsid w:val="004958B8"/>
    <w:rsid w:val="00495B80"/>
    <w:rsid w:val="004964ED"/>
    <w:rsid w:val="00496D6D"/>
    <w:rsid w:val="00497460"/>
    <w:rsid w:val="00497F73"/>
    <w:rsid w:val="004A0430"/>
    <w:rsid w:val="004A0534"/>
    <w:rsid w:val="004A10B2"/>
    <w:rsid w:val="004A12C5"/>
    <w:rsid w:val="004A140B"/>
    <w:rsid w:val="004A1731"/>
    <w:rsid w:val="004A44D7"/>
    <w:rsid w:val="004A4912"/>
    <w:rsid w:val="004A5206"/>
    <w:rsid w:val="004A65C4"/>
    <w:rsid w:val="004A67C2"/>
    <w:rsid w:val="004A7E3D"/>
    <w:rsid w:val="004B02A8"/>
    <w:rsid w:val="004B0D6A"/>
    <w:rsid w:val="004B11F0"/>
    <w:rsid w:val="004B120A"/>
    <w:rsid w:val="004B1E8C"/>
    <w:rsid w:val="004B1F37"/>
    <w:rsid w:val="004B20F4"/>
    <w:rsid w:val="004B3375"/>
    <w:rsid w:val="004B35DA"/>
    <w:rsid w:val="004B394B"/>
    <w:rsid w:val="004B3A9F"/>
    <w:rsid w:val="004B3C0A"/>
    <w:rsid w:val="004B3E7F"/>
    <w:rsid w:val="004B4A59"/>
    <w:rsid w:val="004B4E83"/>
    <w:rsid w:val="004B55B7"/>
    <w:rsid w:val="004B6888"/>
    <w:rsid w:val="004B6BFB"/>
    <w:rsid w:val="004C1117"/>
    <w:rsid w:val="004C1206"/>
    <w:rsid w:val="004C14D5"/>
    <w:rsid w:val="004C14D9"/>
    <w:rsid w:val="004C19E3"/>
    <w:rsid w:val="004C236D"/>
    <w:rsid w:val="004C2654"/>
    <w:rsid w:val="004C2A13"/>
    <w:rsid w:val="004C2B17"/>
    <w:rsid w:val="004C2B72"/>
    <w:rsid w:val="004C3085"/>
    <w:rsid w:val="004C3EEA"/>
    <w:rsid w:val="004C46F0"/>
    <w:rsid w:val="004C49AC"/>
    <w:rsid w:val="004C56C4"/>
    <w:rsid w:val="004D037F"/>
    <w:rsid w:val="004D0BEA"/>
    <w:rsid w:val="004D1621"/>
    <w:rsid w:val="004D1DA4"/>
    <w:rsid w:val="004D29F2"/>
    <w:rsid w:val="004D2A58"/>
    <w:rsid w:val="004D3F19"/>
    <w:rsid w:val="004D41BC"/>
    <w:rsid w:val="004D41D6"/>
    <w:rsid w:val="004D42B3"/>
    <w:rsid w:val="004D46BE"/>
    <w:rsid w:val="004D4950"/>
    <w:rsid w:val="004D4FCF"/>
    <w:rsid w:val="004D5388"/>
    <w:rsid w:val="004D5AF1"/>
    <w:rsid w:val="004D5B71"/>
    <w:rsid w:val="004D5F4A"/>
    <w:rsid w:val="004D612B"/>
    <w:rsid w:val="004D690E"/>
    <w:rsid w:val="004D6FBC"/>
    <w:rsid w:val="004D7AA4"/>
    <w:rsid w:val="004E05D4"/>
    <w:rsid w:val="004E07F6"/>
    <w:rsid w:val="004E0BFE"/>
    <w:rsid w:val="004E2CF3"/>
    <w:rsid w:val="004E430B"/>
    <w:rsid w:val="004E4813"/>
    <w:rsid w:val="004E4AB8"/>
    <w:rsid w:val="004E53B1"/>
    <w:rsid w:val="004E5E15"/>
    <w:rsid w:val="004E60CB"/>
    <w:rsid w:val="004E687F"/>
    <w:rsid w:val="004E74CB"/>
    <w:rsid w:val="004F0593"/>
    <w:rsid w:val="004F0879"/>
    <w:rsid w:val="004F09FF"/>
    <w:rsid w:val="004F2503"/>
    <w:rsid w:val="004F2760"/>
    <w:rsid w:val="004F3832"/>
    <w:rsid w:val="004F45BD"/>
    <w:rsid w:val="004F55EE"/>
    <w:rsid w:val="004F56ED"/>
    <w:rsid w:val="004F5907"/>
    <w:rsid w:val="004F5910"/>
    <w:rsid w:val="004F594C"/>
    <w:rsid w:val="004F6E01"/>
    <w:rsid w:val="004F6F4F"/>
    <w:rsid w:val="004F7D5A"/>
    <w:rsid w:val="0050030F"/>
    <w:rsid w:val="00500CCB"/>
    <w:rsid w:val="00501F6F"/>
    <w:rsid w:val="00502094"/>
    <w:rsid w:val="00504276"/>
    <w:rsid w:val="005049AD"/>
    <w:rsid w:val="005054D8"/>
    <w:rsid w:val="0050569A"/>
    <w:rsid w:val="00505A95"/>
    <w:rsid w:val="00505D36"/>
    <w:rsid w:val="00505E60"/>
    <w:rsid w:val="005065E6"/>
    <w:rsid w:val="00506EBE"/>
    <w:rsid w:val="00507C33"/>
    <w:rsid w:val="005108FF"/>
    <w:rsid w:val="0051094F"/>
    <w:rsid w:val="00510B00"/>
    <w:rsid w:val="00510DEF"/>
    <w:rsid w:val="0051177A"/>
    <w:rsid w:val="00514EB5"/>
    <w:rsid w:val="00515755"/>
    <w:rsid w:val="005159F8"/>
    <w:rsid w:val="00515E6A"/>
    <w:rsid w:val="005170F9"/>
    <w:rsid w:val="00517414"/>
    <w:rsid w:val="00520229"/>
    <w:rsid w:val="005207B6"/>
    <w:rsid w:val="00520B47"/>
    <w:rsid w:val="00521121"/>
    <w:rsid w:val="0052175F"/>
    <w:rsid w:val="00521E4E"/>
    <w:rsid w:val="00522F03"/>
    <w:rsid w:val="005239A5"/>
    <w:rsid w:val="005240C6"/>
    <w:rsid w:val="00524565"/>
    <w:rsid w:val="00526BA3"/>
    <w:rsid w:val="00526D63"/>
    <w:rsid w:val="0052788E"/>
    <w:rsid w:val="005316BD"/>
    <w:rsid w:val="00532F5B"/>
    <w:rsid w:val="00533B10"/>
    <w:rsid w:val="0053420D"/>
    <w:rsid w:val="00534958"/>
    <w:rsid w:val="0053499E"/>
    <w:rsid w:val="00534BBA"/>
    <w:rsid w:val="00535CC5"/>
    <w:rsid w:val="005362EA"/>
    <w:rsid w:val="00536C03"/>
    <w:rsid w:val="00540331"/>
    <w:rsid w:val="0054348E"/>
    <w:rsid w:val="0054355B"/>
    <w:rsid w:val="00544F07"/>
    <w:rsid w:val="00544F8F"/>
    <w:rsid w:val="0054522B"/>
    <w:rsid w:val="00545635"/>
    <w:rsid w:val="00545E8D"/>
    <w:rsid w:val="00546143"/>
    <w:rsid w:val="005462BA"/>
    <w:rsid w:val="00546DE0"/>
    <w:rsid w:val="00547CCD"/>
    <w:rsid w:val="00547F76"/>
    <w:rsid w:val="0055069E"/>
    <w:rsid w:val="00550CB4"/>
    <w:rsid w:val="00551413"/>
    <w:rsid w:val="00551BDA"/>
    <w:rsid w:val="00552569"/>
    <w:rsid w:val="0055283B"/>
    <w:rsid w:val="00553411"/>
    <w:rsid w:val="00553469"/>
    <w:rsid w:val="00553C13"/>
    <w:rsid w:val="00553F46"/>
    <w:rsid w:val="00554B31"/>
    <w:rsid w:val="00554C0E"/>
    <w:rsid w:val="005557EB"/>
    <w:rsid w:val="00556022"/>
    <w:rsid w:val="00557558"/>
    <w:rsid w:val="00557CA9"/>
    <w:rsid w:val="00557D8F"/>
    <w:rsid w:val="0056054E"/>
    <w:rsid w:val="00560B24"/>
    <w:rsid w:val="00561A4F"/>
    <w:rsid w:val="00561B25"/>
    <w:rsid w:val="00561DC5"/>
    <w:rsid w:val="0056285D"/>
    <w:rsid w:val="00562C91"/>
    <w:rsid w:val="005640FC"/>
    <w:rsid w:val="00564B9E"/>
    <w:rsid w:val="005667C1"/>
    <w:rsid w:val="005675BB"/>
    <w:rsid w:val="0057022B"/>
    <w:rsid w:val="005709AC"/>
    <w:rsid w:val="005713C1"/>
    <w:rsid w:val="00571CD5"/>
    <w:rsid w:val="00571E77"/>
    <w:rsid w:val="005723B6"/>
    <w:rsid w:val="00572648"/>
    <w:rsid w:val="00572BC7"/>
    <w:rsid w:val="00573354"/>
    <w:rsid w:val="00573A37"/>
    <w:rsid w:val="00573C42"/>
    <w:rsid w:val="00574133"/>
    <w:rsid w:val="0057469F"/>
    <w:rsid w:val="00575042"/>
    <w:rsid w:val="00577F88"/>
    <w:rsid w:val="00580312"/>
    <w:rsid w:val="00580760"/>
    <w:rsid w:val="00580942"/>
    <w:rsid w:val="00580ACD"/>
    <w:rsid w:val="00581253"/>
    <w:rsid w:val="005818E4"/>
    <w:rsid w:val="0058276D"/>
    <w:rsid w:val="00582E70"/>
    <w:rsid w:val="00583DEF"/>
    <w:rsid w:val="00583FCA"/>
    <w:rsid w:val="00584349"/>
    <w:rsid w:val="00584B57"/>
    <w:rsid w:val="0058528C"/>
    <w:rsid w:val="00585BC7"/>
    <w:rsid w:val="00585DDA"/>
    <w:rsid w:val="005860C2"/>
    <w:rsid w:val="00586838"/>
    <w:rsid w:val="00586B8F"/>
    <w:rsid w:val="00587606"/>
    <w:rsid w:val="00590343"/>
    <w:rsid w:val="00592D63"/>
    <w:rsid w:val="0059527B"/>
    <w:rsid w:val="00595445"/>
    <w:rsid w:val="00595CEE"/>
    <w:rsid w:val="005A0385"/>
    <w:rsid w:val="005A0963"/>
    <w:rsid w:val="005A11D2"/>
    <w:rsid w:val="005A1BA3"/>
    <w:rsid w:val="005A3A43"/>
    <w:rsid w:val="005A45C7"/>
    <w:rsid w:val="005A4EAE"/>
    <w:rsid w:val="005A57B9"/>
    <w:rsid w:val="005A6A9F"/>
    <w:rsid w:val="005A73EC"/>
    <w:rsid w:val="005A748F"/>
    <w:rsid w:val="005A7F7E"/>
    <w:rsid w:val="005B00B1"/>
    <w:rsid w:val="005B034C"/>
    <w:rsid w:val="005B0779"/>
    <w:rsid w:val="005B1513"/>
    <w:rsid w:val="005B25A3"/>
    <w:rsid w:val="005B2C73"/>
    <w:rsid w:val="005B37A3"/>
    <w:rsid w:val="005B3BD4"/>
    <w:rsid w:val="005B3EF1"/>
    <w:rsid w:val="005B4647"/>
    <w:rsid w:val="005B486B"/>
    <w:rsid w:val="005B4D99"/>
    <w:rsid w:val="005B501A"/>
    <w:rsid w:val="005B5580"/>
    <w:rsid w:val="005B55C5"/>
    <w:rsid w:val="005B5924"/>
    <w:rsid w:val="005B706B"/>
    <w:rsid w:val="005B75A5"/>
    <w:rsid w:val="005C160A"/>
    <w:rsid w:val="005C18FF"/>
    <w:rsid w:val="005C19DD"/>
    <w:rsid w:val="005C1A22"/>
    <w:rsid w:val="005C1E54"/>
    <w:rsid w:val="005C3366"/>
    <w:rsid w:val="005C3679"/>
    <w:rsid w:val="005C3A33"/>
    <w:rsid w:val="005C4053"/>
    <w:rsid w:val="005C4861"/>
    <w:rsid w:val="005C5822"/>
    <w:rsid w:val="005C619F"/>
    <w:rsid w:val="005C6332"/>
    <w:rsid w:val="005D0293"/>
    <w:rsid w:val="005D0463"/>
    <w:rsid w:val="005D047A"/>
    <w:rsid w:val="005D1FDE"/>
    <w:rsid w:val="005D36AB"/>
    <w:rsid w:val="005D557D"/>
    <w:rsid w:val="005D5A5B"/>
    <w:rsid w:val="005D5B43"/>
    <w:rsid w:val="005D62BC"/>
    <w:rsid w:val="005D665D"/>
    <w:rsid w:val="005D73D8"/>
    <w:rsid w:val="005E17FC"/>
    <w:rsid w:val="005E1E5E"/>
    <w:rsid w:val="005E2816"/>
    <w:rsid w:val="005E2B66"/>
    <w:rsid w:val="005E3D1C"/>
    <w:rsid w:val="005E3FA4"/>
    <w:rsid w:val="005E59C3"/>
    <w:rsid w:val="005E60AE"/>
    <w:rsid w:val="005E6297"/>
    <w:rsid w:val="005E6365"/>
    <w:rsid w:val="005E74FC"/>
    <w:rsid w:val="005F0AAB"/>
    <w:rsid w:val="005F0AD3"/>
    <w:rsid w:val="005F119C"/>
    <w:rsid w:val="005F2B31"/>
    <w:rsid w:val="005F31AA"/>
    <w:rsid w:val="005F36B2"/>
    <w:rsid w:val="005F4550"/>
    <w:rsid w:val="005F4904"/>
    <w:rsid w:val="005F56AD"/>
    <w:rsid w:val="005F5858"/>
    <w:rsid w:val="005F5D36"/>
    <w:rsid w:val="005F60E0"/>
    <w:rsid w:val="005F62D0"/>
    <w:rsid w:val="005F6710"/>
    <w:rsid w:val="005F71FE"/>
    <w:rsid w:val="005F7A5C"/>
    <w:rsid w:val="006004E7"/>
    <w:rsid w:val="00600711"/>
    <w:rsid w:val="00601250"/>
    <w:rsid w:val="0060165A"/>
    <w:rsid w:val="006043F6"/>
    <w:rsid w:val="00604860"/>
    <w:rsid w:val="00604B7E"/>
    <w:rsid w:val="00604CDE"/>
    <w:rsid w:val="0060589E"/>
    <w:rsid w:val="0060613B"/>
    <w:rsid w:val="00606883"/>
    <w:rsid w:val="00606C7F"/>
    <w:rsid w:val="0060707E"/>
    <w:rsid w:val="0060718B"/>
    <w:rsid w:val="00607B80"/>
    <w:rsid w:val="006100BA"/>
    <w:rsid w:val="00610A45"/>
    <w:rsid w:val="00610BD4"/>
    <w:rsid w:val="00612847"/>
    <w:rsid w:val="00613073"/>
    <w:rsid w:val="00613959"/>
    <w:rsid w:val="00613E2B"/>
    <w:rsid w:val="006141FB"/>
    <w:rsid w:val="00614877"/>
    <w:rsid w:val="00615368"/>
    <w:rsid w:val="0061612F"/>
    <w:rsid w:val="006161D9"/>
    <w:rsid w:val="0061629A"/>
    <w:rsid w:val="006163FF"/>
    <w:rsid w:val="006164F3"/>
    <w:rsid w:val="00616E32"/>
    <w:rsid w:val="006177A4"/>
    <w:rsid w:val="00620BD2"/>
    <w:rsid w:val="0062132F"/>
    <w:rsid w:val="00623532"/>
    <w:rsid w:val="00623C3A"/>
    <w:rsid w:val="0062425C"/>
    <w:rsid w:val="00624337"/>
    <w:rsid w:val="00624472"/>
    <w:rsid w:val="00624ED6"/>
    <w:rsid w:val="00625776"/>
    <w:rsid w:val="00625989"/>
    <w:rsid w:val="006267DC"/>
    <w:rsid w:val="006269ED"/>
    <w:rsid w:val="0063003F"/>
    <w:rsid w:val="00630576"/>
    <w:rsid w:val="00632283"/>
    <w:rsid w:val="006323A5"/>
    <w:rsid w:val="006326A4"/>
    <w:rsid w:val="0063278F"/>
    <w:rsid w:val="0063379E"/>
    <w:rsid w:val="00633E47"/>
    <w:rsid w:val="006356AC"/>
    <w:rsid w:val="006364D4"/>
    <w:rsid w:val="0063782A"/>
    <w:rsid w:val="00637F48"/>
    <w:rsid w:val="00640CA0"/>
    <w:rsid w:val="00640E88"/>
    <w:rsid w:val="00641099"/>
    <w:rsid w:val="00641B75"/>
    <w:rsid w:val="00642F25"/>
    <w:rsid w:val="006435B2"/>
    <w:rsid w:val="00643E37"/>
    <w:rsid w:val="0064427E"/>
    <w:rsid w:val="00644B40"/>
    <w:rsid w:val="00644B9B"/>
    <w:rsid w:val="00645428"/>
    <w:rsid w:val="006469E8"/>
    <w:rsid w:val="00646BA1"/>
    <w:rsid w:val="00646EFD"/>
    <w:rsid w:val="00646FF5"/>
    <w:rsid w:val="00647D89"/>
    <w:rsid w:val="0065052E"/>
    <w:rsid w:val="00650A2C"/>
    <w:rsid w:val="00651235"/>
    <w:rsid w:val="006512AD"/>
    <w:rsid w:val="0065187F"/>
    <w:rsid w:val="00652D24"/>
    <w:rsid w:val="006531B8"/>
    <w:rsid w:val="006549AD"/>
    <w:rsid w:val="00654ADC"/>
    <w:rsid w:val="00655495"/>
    <w:rsid w:val="00655552"/>
    <w:rsid w:val="00655587"/>
    <w:rsid w:val="0065569F"/>
    <w:rsid w:val="00655DEC"/>
    <w:rsid w:val="00656235"/>
    <w:rsid w:val="00656C58"/>
    <w:rsid w:val="00661887"/>
    <w:rsid w:val="00662985"/>
    <w:rsid w:val="00662B31"/>
    <w:rsid w:val="00664C4A"/>
    <w:rsid w:val="00665E4B"/>
    <w:rsid w:val="0066629D"/>
    <w:rsid w:val="0066658F"/>
    <w:rsid w:val="006668D2"/>
    <w:rsid w:val="00666EEA"/>
    <w:rsid w:val="006677B0"/>
    <w:rsid w:val="006703F0"/>
    <w:rsid w:val="0067050C"/>
    <w:rsid w:val="00670A09"/>
    <w:rsid w:val="00670A33"/>
    <w:rsid w:val="00670E4F"/>
    <w:rsid w:val="00672F10"/>
    <w:rsid w:val="00673006"/>
    <w:rsid w:val="00673768"/>
    <w:rsid w:val="006740A9"/>
    <w:rsid w:val="006745CF"/>
    <w:rsid w:val="00674C51"/>
    <w:rsid w:val="00675305"/>
    <w:rsid w:val="00675517"/>
    <w:rsid w:val="00675693"/>
    <w:rsid w:val="00675ABF"/>
    <w:rsid w:val="00675CE5"/>
    <w:rsid w:val="00675D71"/>
    <w:rsid w:val="006800D7"/>
    <w:rsid w:val="0068041F"/>
    <w:rsid w:val="00681AC0"/>
    <w:rsid w:val="006820EB"/>
    <w:rsid w:val="00682751"/>
    <w:rsid w:val="00682B66"/>
    <w:rsid w:val="0068428D"/>
    <w:rsid w:val="0068473F"/>
    <w:rsid w:val="00685DA8"/>
    <w:rsid w:val="00686259"/>
    <w:rsid w:val="0068753D"/>
    <w:rsid w:val="006901C2"/>
    <w:rsid w:val="00690361"/>
    <w:rsid w:val="00690576"/>
    <w:rsid w:val="006913E5"/>
    <w:rsid w:val="0069185D"/>
    <w:rsid w:val="006922E1"/>
    <w:rsid w:val="00692E19"/>
    <w:rsid w:val="0069344B"/>
    <w:rsid w:val="00693571"/>
    <w:rsid w:val="00693748"/>
    <w:rsid w:val="00693C89"/>
    <w:rsid w:val="00693EA6"/>
    <w:rsid w:val="00694493"/>
    <w:rsid w:val="00694906"/>
    <w:rsid w:val="00694C0C"/>
    <w:rsid w:val="00695A77"/>
    <w:rsid w:val="006965C9"/>
    <w:rsid w:val="006971B1"/>
    <w:rsid w:val="006A0132"/>
    <w:rsid w:val="006A09D0"/>
    <w:rsid w:val="006A0AF1"/>
    <w:rsid w:val="006A0CE5"/>
    <w:rsid w:val="006A141D"/>
    <w:rsid w:val="006A15FF"/>
    <w:rsid w:val="006A1AF6"/>
    <w:rsid w:val="006A1F4E"/>
    <w:rsid w:val="006A20FB"/>
    <w:rsid w:val="006A2620"/>
    <w:rsid w:val="006A28C5"/>
    <w:rsid w:val="006A2B38"/>
    <w:rsid w:val="006A309D"/>
    <w:rsid w:val="006A30A8"/>
    <w:rsid w:val="006A40ED"/>
    <w:rsid w:val="006A446A"/>
    <w:rsid w:val="006A48CD"/>
    <w:rsid w:val="006A4AE6"/>
    <w:rsid w:val="006A57FD"/>
    <w:rsid w:val="006A65B7"/>
    <w:rsid w:val="006A673E"/>
    <w:rsid w:val="006A6F61"/>
    <w:rsid w:val="006B0691"/>
    <w:rsid w:val="006B21BE"/>
    <w:rsid w:val="006B23FF"/>
    <w:rsid w:val="006B2CD9"/>
    <w:rsid w:val="006B32D1"/>
    <w:rsid w:val="006B3A69"/>
    <w:rsid w:val="006B3D08"/>
    <w:rsid w:val="006B4071"/>
    <w:rsid w:val="006B49D3"/>
    <w:rsid w:val="006B4A54"/>
    <w:rsid w:val="006B64E5"/>
    <w:rsid w:val="006B6867"/>
    <w:rsid w:val="006B7724"/>
    <w:rsid w:val="006C13AC"/>
    <w:rsid w:val="006C2C30"/>
    <w:rsid w:val="006C2F81"/>
    <w:rsid w:val="006C379C"/>
    <w:rsid w:val="006C41C6"/>
    <w:rsid w:val="006C5E09"/>
    <w:rsid w:val="006C610A"/>
    <w:rsid w:val="006C65C1"/>
    <w:rsid w:val="006C6AFF"/>
    <w:rsid w:val="006C6ED2"/>
    <w:rsid w:val="006C6EEF"/>
    <w:rsid w:val="006D0CDB"/>
    <w:rsid w:val="006D10D5"/>
    <w:rsid w:val="006D1CAD"/>
    <w:rsid w:val="006D2477"/>
    <w:rsid w:val="006D2C7F"/>
    <w:rsid w:val="006D31AD"/>
    <w:rsid w:val="006D3B29"/>
    <w:rsid w:val="006D3F9C"/>
    <w:rsid w:val="006D54F1"/>
    <w:rsid w:val="006D6BC1"/>
    <w:rsid w:val="006D7E32"/>
    <w:rsid w:val="006E0D0E"/>
    <w:rsid w:val="006E2E71"/>
    <w:rsid w:val="006E355B"/>
    <w:rsid w:val="006E431C"/>
    <w:rsid w:val="006E438E"/>
    <w:rsid w:val="006E4DAB"/>
    <w:rsid w:val="006E4FB0"/>
    <w:rsid w:val="006E54B5"/>
    <w:rsid w:val="006E5EAB"/>
    <w:rsid w:val="006E5F24"/>
    <w:rsid w:val="006E63B9"/>
    <w:rsid w:val="006E644A"/>
    <w:rsid w:val="006E7DE5"/>
    <w:rsid w:val="006E7DF6"/>
    <w:rsid w:val="006F0DF1"/>
    <w:rsid w:val="006F18FF"/>
    <w:rsid w:val="006F1A80"/>
    <w:rsid w:val="006F26D4"/>
    <w:rsid w:val="006F26F2"/>
    <w:rsid w:val="006F2BF1"/>
    <w:rsid w:val="006F2EAE"/>
    <w:rsid w:val="006F37B9"/>
    <w:rsid w:val="006F4021"/>
    <w:rsid w:val="006F41A3"/>
    <w:rsid w:val="006F4335"/>
    <w:rsid w:val="006F67DD"/>
    <w:rsid w:val="006F6BB9"/>
    <w:rsid w:val="006F6F91"/>
    <w:rsid w:val="006F7702"/>
    <w:rsid w:val="0070023A"/>
    <w:rsid w:val="00700785"/>
    <w:rsid w:val="00700821"/>
    <w:rsid w:val="00700A72"/>
    <w:rsid w:val="0070144A"/>
    <w:rsid w:val="00701B76"/>
    <w:rsid w:val="007029CC"/>
    <w:rsid w:val="00703847"/>
    <w:rsid w:val="00703B06"/>
    <w:rsid w:val="00703B52"/>
    <w:rsid w:val="0070506E"/>
    <w:rsid w:val="007050A3"/>
    <w:rsid w:val="007059AF"/>
    <w:rsid w:val="00705CC4"/>
    <w:rsid w:val="00707E02"/>
    <w:rsid w:val="00710B64"/>
    <w:rsid w:val="0071171F"/>
    <w:rsid w:val="007119D0"/>
    <w:rsid w:val="00711AAF"/>
    <w:rsid w:val="007128D2"/>
    <w:rsid w:val="00712CC1"/>
    <w:rsid w:val="0071368D"/>
    <w:rsid w:val="0071388A"/>
    <w:rsid w:val="00713B7B"/>
    <w:rsid w:val="007145FA"/>
    <w:rsid w:val="00714889"/>
    <w:rsid w:val="00714DBE"/>
    <w:rsid w:val="007154EC"/>
    <w:rsid w:val="00715BAC"/>
    <w:rsid w:val="007174BD"/>
    <w:rsid w:val="00717693"/>
    <w:rsid w:val="007207B7"/>
    <w:rsid w:val="00720D89"/>
    <w:rsid w:val="00721097"/>
    <w:rsid w:val="00722108"/>
    <w:rsid w:val="0072223B"/>
    <w:rsid w:val="00723511"/>
    <w:rsid w:val="00724363"/>
    <w:rsid w:val="00724863"/>
    <w:rsid w:val="00724C24"/>
    <w:rsid w:val="007274BA"/>
    <w:rsid w:val="00727A4A"/>
    <w:rsid w:val="0073152B"/>
    <w:rsid w:val="00731B19"/>
    <w:rsid w:val="00731CC0"/>
    <w:rsid w:val="00731E95"/>
    <w:rsid w:val="007327DE"/>
    <w:rsid w:val="00732A42"/>
    <w:rsid w:val="00732EE5"/>
    <w:rsid w:val="00734531"/>
    <w:rsid w:val="00736DF2"/>
    <w:rsid w:val="00737CCF"/>
    <w:rsid w:val="00740348"/>
    <w:rsid w:val="00740887"/>
    <w:rsid w:val="00740962"/>
    <w:rsid w:val="00740E2C"/>
    <w:rsid w:val="00741DCB"/>
    <w:rsid w:val="00742242"/>
    <w:rsid w:val="0074279A"/>
    <w:rsid w:val="00743DA1"/>
    <w:rsid w:val="007449E6"/>
    <w:rsid w:val="00746BCF"/>
    <w:rsid w:val="007478E3"/>
    <w:rsid w:val="007500E2"/>
    <w:rsid w:val="007531A2"/>
    <w:rsid w:val="007532E7"/>
    <w:rsid w:val="0075359D"/>
    <w:rsid w:val="007538D3"/>
    <w:rsid w:val="00753B46"/>
    <w:rsid w:val="00754303"/>
    <w:rsid w:val="00755519"/>
    <w:rsid w:val="00755AF6"/>
    <w:rsid w:val="00755F34"/>
    <w:rsid w:val="00756198"/>
    <w:rsid w:val="0075639D"/>
    <w:rsid w:val="00760188"/>
    <w:rsid w:val="00760895"/>
    <w:rsid w:val="00760BA4"/>
    <w:rsid w:val="007611D9"/>
    <w:rsid w:val="00761B22"/>
    <w:rsid w:val="00761DB7"/>
    <w:rsid w:val="00762B91"/>
    <w:rsid w:val="00762E55"/>
    <w:rsid w:val="007656EB"/>
    <w:rsid w:val="00766038"/>
    <w:rsid w:val="00766925"/>
    <w:rsid w:val="00771452"/>
    <w:rsid w:val="0077328D"/>
    <w:rsid w:val="0077516C"/>
    <w:rsid w:val="00775C16"/>
    <w:rsid w:val="00776655"/>
    <w:rsid w:val="007770E4"/>
    <w:rsid w:val="00777E27"/>
    <w:rsid w:val="007807C9"/>
    <w:rsid w:val="00780CBE"/>
    <w:rsid w:val="00781C6E"/>
    <w:rsid w:val="0078209E"/>
    <w:rsid w:val="0078266E"/>
    <w:rsid w:val="00782A1D"/>
    <w:rsid w:val="00782A7A"/>
    <w:rsid w:val="00782CE1"/>
    <w:rsid w:val="007830DA"/>
    <w:rsid w:val="007839E7"/>
    <w:rsid w:val="007840DB"/>
    <w:rsid w:val="0078506A"/>
    <w:rsid w:val="00785B99"/>
    <w:rsid w:val="007862C2"/>
    <w:rsid w:val="007875BF"/>
    <w:rsid w:val="00787EBA"/>
    <w:rsid w:val="00791DCB"/>
    <w:rsid w:val="00791DE8"/>
    <w:rsid w:val="00791EF5"/>
    <w:rsid w:val="00792138"/>
    <w:rsid w:val="00792227"/>
    <w:rsid w:val="00792867"/>
    <w:rsid w:val="00793F39"/>
    <w:rsid w:val="0079533D"/>
    <w:rsid w:val="00795571"/>
    <w:rsid w:val="007957FD"/>
    <w:rsid w:val="00795A53"/>
    <w:rsid w:val="00795E6B"/>
    <w:rsid w:val="00796CF0"/>
    <w:rsid w:val="00796EFA"/>
    <w:rsid w:val="007971C7"/>
    <w:rsid w:val="0079725F"/>
    <w:rsid w:val="00797547"/>
    <w:rsid w:val="00797D09"/>
    <w:rsid w:val="00797D0D"/>
    <w:rsid w:val="00797D10"/>
    <w:rsid w:val="00797F0D"/>
    <w:rsid w:val="007A086B"/>
    <w:rsid w:val="007A1C25"/>
    <w:rsid w:val="007A280C"/>
    <w:rsid w:val="007A2C59"/>
    <w:rsid w:val="007A34D0"/>
    <w:rsid w:val="007A3B46"/>
    <w:rsid w:val="007A5CAD"/>
    <w:rsid w:val="007A5ED8"/>
    <w:rsid w:val="007A69C1"/>
    <w:rsid w:val="007A7F09"/>
    <w:rsid w:val="007B1D87"/>
    <w:rsid w:val="007B2B92"/>
    <w:rsid w:val="007B3132"/>
    <w:rsid w:val="007B33AF"/>
    <w:rsid w:val="007B3700"/>
    <w:rsid w:val="007B37D5"/>
    <w:rsid w:val="007B485D"/>
    <w:rsid w:val="007B52E4"/>
    <w:rsid w:val="007B6253"/>
    <w:rsid w:val="007B647A"/>
    <w:rsid w:val="007B6F33"/>
    <w:rsid w:val="007B71F5"/>
    <w:rsid w:val="007C02A7"/>
    <w:rsid w:val="007C0E02"/>
    <w:rsid w:val="007C18A1"/>
    <w:rsid w:val="007C1B49"/>
    <w:rsid w:val="007C1BF3"/>
    <w:rsid w:val="007C21F2"/>
    <w:rsid w:val="007C2A9A"/>
    <w:rsid w:val="007C2E54"/>
    <w:rsid w:val="007C34C3"/>
    <w:rsid w:val="007C3851"/>
    <w:rsid w:val="007C4332"/>
    <w:rsid w:val="007C4624"/>
    <w:rsid w:val="007C5392"/>
    <w:rsid w:val="007C53BB"/>
    <w:rsid w:val="007C679D"/>
    <w:rsid w:val="007C689B"/>
    <w:rsid w:val="007C76A0"/>
    <w:rsid w:val="007D2196"/>
    <w:rsid w:val="007D2EBA"/>
    <w:rsid w:val="007D4369"/>
    <w:rsid w:val="007D498E"/>
    <w:rsid w:val="007D64C5"/>
    <w:rsid w:val="007D7AB0"/>
    <w:rsid w:val="007D7F5D"/>
    <w:rsid w:val="007E0410"/>
    <w:rsid w:val="007E14F8"/>
    <w:rsid w:val="007E1637"/>
    <w:rsid w:val="007E5463"/>
    <w:rsid w:val="007E5488"/>
    <w:rsid w:val="007E5853"/>
    <w:rsid w:val="007E5EC2"/>
    <w:rsid w:val="007E66B4"/>
    <w:rsid w:val="007E6A09"/>
    <w:rsid w:val="007E7E6C"/>
    <w:rsid w:val="007F0CAC"/>
    <w:rsid w:val="007F133C"/>
    <w:rsid w:val="007F1827"/>
    <w:rsid w:val="007F1DB1"/>
    <w:rsid w:val="007F20E9"/>
    <w:rsid w:val="007F2CA9"/>
    <w:rsid w:val="007F325F"/>
    <w:rsid w:val="007F55E5"/>
    <w:rsid w:val="007F58F9"/>
    <w:rsid w:val="00800443"/>
    <w:rsid w:val="00800993"/>
    <w:rsid w:val="00801230"/>
    <w:rsid w:val="008016F1"/>
    <w:rsid w:val="00802128"/>
    <w:rsid w:val="008042AE"/>
    <w:rsid w:val="00805A13"/>
    <w:rsid w:val="00805F34"/>
    <w:rsid w:val="00806102"/>
    <w:rsid w:val="0080697C"/>
    <w:rsid w:val="0080706F"/>
    <w:rsid w:val="00807B66"/>
    <w:rsid w:val="00810A60"/>
    <w:rsid w:val="008117F6"/>
    <w:rsid w:val="008141DB"/>
    <w:rsid w:val="00815C04"/>
    <w:rsid w:val="00815C69"/>
    <w:rsid w:val="008164F7"/>
    <w:rsid w:val="00816596"/>
    <w:rsid w:val="008178B8"/>
    <w:rsid w:val="0082122D"/>
    <w:rsid w:val="008215D7"/>
    <w:rsid w:val="00822F7F"/>
    <w:rsid w:val="00823A2D"/>
    <w:rsid w:val="008259A6"/>
    <w:rsid w:val="008262F3"/>
    <w:rsid w:val="00827668"/>
    <w:rsid w:val="008303FF"/>
    <w:rsid w:val="00831286"/>
    <w:rsid w:val="008317DC"/>
    <w:rsid w:val="00831EBE"/>
    <w:rsid w:val="00832678"/>
    <w:rsid w:val="008327D2"/>
    <w:rsid w:val="00832AC7"/>
    <w:rsid w:val="00833951"/>
    <w:rsid w:val="00834C64"/>
    <w:rsid w:val="00835190"/>
    <w:rsid w:val="00835598"/>
    <w:rsid w:val="008356A3"/>
    <w:rsid w:val="00835A33"/>
    <w:rsid w:val="00835FC2"/>
    <w:rsid w:val="00836247"/>
    <w:rsid w:val="00837164"/>
    <w:rsid w:val="00837893"/>
    <w:rsid w:val="008406B2"/>
    <w:rsid w:val="00840ADB"/>
    <w:rsid w:val="008418E3"/>
    <w:rsid w:val="00842AA8"/>
    <w:rsid w:val="00843091"/>
    <w:rsid w:val="00843CA7"/>
    <w:rsid w:val="00843CB8"/>
    <w:rsid w:val="00844183"/>
    <w:rsid w:val="008441CC"/>
    <w:rsid w:val="008442D8"/>
    <w:rsid w:val="00844312"/>
    <w:rsid w:val="008446AE"/>
    <w:rsid w:val="00844EFC"/>
    <w:rsid w:val="0084516C"/>
    <w:rsid w:val="00845520"/>
    <w:rsid w:val="00845B44"/>
    <w:rsid w:val="00845D8F"/>
    <w:rsid w:val="0084616D"/>
    <w:rsid w:val="00846DCA"/>
    <w:rsid w:val="0084787E"/>
    <w:rsid w:val="00847D18"/>
    <w:rsid w:val="00851576"/>
    <w:rsid w:val="008523AA"/>
    <w:rsid w:val="00852939"/>
    <w:rsid w:val="00853425"/>
    <w:rsid w:val="00853890"/>
    <w:rsid w:val="00853B1A"/>
    <w:rsid w:val="00853FBB"/>
    <w:rsid w:val="00855DFB"/>
    <w:rsid w:val="008560C0"/>
    <w:rsid w:val="008569EB"/>
    <w:rsid w:val="008604A7"/>
    <w:rsid w:val="00860582"/>
    <w:rsid w:val="00860A0B"/>
    <w:rsid w:val="00861083"/>
    <w:rsid w:val="0086119F"/>
    <w:rsid w:val="00861D9B"/>
    <w:rsid w:val="00861ED6"/>
    <w:rsid w:val="00861F96"/>
    <w:rsid w:val="0086295B"/>
    <w:rsid w:val="00864135"/>
    <w:rsid w:val="0086436F"/>
    <w:rsid w:val="008678A3"/>
    <w:rsid w:val="00870212"/>
    <w:rsid w:val="00873DB6"/>
    <w:rsid w:val="00874C1B"/>
    <w:rsid w:val="00874CB5"/>
    <w:rsid w:val="00876560"/>
    <w:rsid w:val="00876580"/>
    <w:rsid w:val="00877DDD"/>
    <w:rsid w:val="00880373"/>
    <w:rsid w:val="008805F1"/>
    <w:rsid w:val="00880B92"/>
    <w:rsid w:val="00880ED9"/>
    <w:rsid w:val="008819B1"/>
    <w:rsid w:val="00883C06"/>
    <w:rsid w:val="008854A5"/>
    <w:rsid w:val="0088642E"/>
    <w:rsid w:val="00886B45"/>
    <w:rsid w:val="00887E06"/>
    <w:rsid w:val="00887FDC"/>
    <w:rsid w:val="00890507"/>
    <w:rsid w:val="00890A3B"/>
    <w:rsid w:val="0089118F"/>
    <w:rsid w:val="00891FBA"/>
    <w:rsid w:val="00892131"/>
    <w:rsid w:val="00892847"/>
    <w:rsid w:val="008939A9"/>
    <w:rsid w:val="00893FC6"/>
    <w:rsid w:val="00894D16"/>
    <w:rsid w:val="00895361"/>
    <w:rsid w:val="00895379"/>
    <w:rsid w:val="008959F7"/>
    <w:rsid w:val="00895A1D"/>
    <w:rsid w:val="008972B9"/>
    <w:rsid w:val="00897833"/>
    <w:rsid w:val="008A018D"/>
    <w:rsid w:val="008A17F2"/>
    <w:rsid w:val="008A1B09"/>
    <w:rsid w:val="008A2BBA"/>
    <w:rsid w:val="008A492F"/>
    <w:rsid w:val="008A5B44"/>
    <w:rsid w:val="008A67F3"/>
    <w:rsid w:val="008A6D27"/>
    <w:rsid w:val="008A73C7"/>
    <w:rsid w:val="008A75B4"/>
    <w:rsid w:val="008A7AD3"/>
    <w:rsid w:val="008B1119"/>
    <w:rsid w:val="008B1F1A"/>
    <w:rsid w:val="008B201E"/>
    <w:rsid w:val="008B2723"/>
    <w:rsid w:val="008B2D54"/>
    <w:rsid w:val="008B2F80"/>
    <w:rsid w:val="008B3D25"/>
    <w:rsid w:val="008B4A81"/>
    <w:rsid w:val="008B53AA"/>
    <w:rsid w:val="008B65B4"/>
    <w:rsid w:val="008B74F2"/>
    <w:rsid w:val="008B7FBB"/>
    <w:rsid w:val="008C045C"/>
    <w:rsid w:val="008C09E8"/>
    <w:rsid w:val="008C19A5"/>
    <w:rsid w:val="008C34BA"/>
    <w:rsid w:val="008C3D2B"/>
    <w:rsid w:val="008C42E0"/>
    <w:rsid w:val="008C4AFF"/>
    <w:rsid w:val="008C4E6E"/>
    <w:rsid w:val="008C6229"/>
    <w:rsid w:val="008C7A29"/>
    <w:rsid w:val="008C7F35"/>
    <w:rsid w:val="008D1785"/>
    <w:rsid w:val="008D2486"/>
    <w:rsid w:val="008D2643"/>
    <w:rsid w:val="008D3C26"/>
    <w:rsid w:val="008D3C3E"/>
    <w:rsid w:val="008D444C"/>
    <w:rsid w:val="008D4D1E"/>
    <w:rsid w:val="008D4E26"/>
    <w:rsid w:val="008D55CB"/>
    <w:rsid w:val="008D5A54"/>
    <w:rsid w:val="008D5E98"/>
    <w:rsid w:val="008E0B27"/>
    <w:rsid w:val="008E0BD6"/>
    <w:rsid w:val="008E1BE2"/>
    <w:rsid w:val="008E205C"/>
    <w:rsid w:val="008E2724"/>
    <w:rsid w:val="008E34FD"/>
    <w:rsid w:val="008E3A2E"/>
    <w:rsid w:val="008E46C2"/>
    <w:rsid w:val="008E52CE"/>
    <w:rsid w:val="008E5CEC"/>
    <w:rsid w:val="008E662E"/>
    <w:rsid w:val="008E66AC"/>
    <w:rsid w:val="008E7F2D"/>
    <w:rsid w:val="008F01BE"/>
    <w:rsid w:val="008F0DA2"/>
    <w:rsid w:val="008F2249"/>
    <w:rsid w:val="008F2467"/>
    <w:rsid w:val="008F2B04"/>
    <w:rsid w:val="008F37F0"/>
    <w:rsid w:val="008F3A87"/>
    <w:rsid w:val="008F3BA8"/>
    <w:rsid w:val="008F4BCB"/>
    <w:rsid w:val="008F5545"/>
    <w:rsid w:val="008F56AA"/>
    <w:rsid w:val="008F634C"/>
    <w:rsid w:val="008F6D46"/>
    <w:rsid w:val="008F73BB"/>
    <w:rsid w:val="008F7B1D"/>
    <w:rsid w:val="00900966"/>
    <w:rsid w:val="00900C22"/>
    <w:rsid w:val="00900DC3"/>
    <w:rsid w:val="00901E49"/>
    <w:rsid w:val="00901E8F"/>
    <w:rsid w:val="0090248E"/>
    <w:rsid w:val="009025AB"/>
    <w:rsid w:val="00902F76"/>
    <w:rsid w:val="00902FFD"/>
    <w:rsid w:val="00903818"/>
    <w:rsid w:val="00904C0C"/>
    <w:rsid w:val="009052AB"/>
    <w:rsid w:val="0090563E"/>
    <w:rsid w:val="00905A55"/>
    <w:rsid w:val="009077AF"/>
    <w:rsid w:val="00907D0C"/>
    <w:rsid w:val="00907EAA"/>
    <w:rsid w:val="00910724"/>
    <w:rsid w:val="009108CA"/>
    <w:rsid w:val="009120B1"/>
    <w:rsid w:val="00912581"/>
    <w:rsid w:val="009126CE"/>
    <w:rsid w:val="009133FE"/>
    <w:rsid w:val="0091340B"/>
    <w:rsid w:val="00913D1B"/>
    <w:rsid w:val="00914082"/>
    <w:rsid w:val="0091540B"/>
    <w:rsid w:val="0091646D"/>
    <w:rsid w:val="00916F00"/>
    <w:rsid w:val="00917E5D"/>
    <w:rsid w:val="00917F5B"/>
    <w:rsid w:val="00921518"/>
    <w:rsid w:val="00922C10"/>
    <w:rsid w:val="0092395A"/>
    <w:rsid w:val="00923C7B"/>
    <w:rsid w:val="00923DD1"/>
    <w:rsid w:val="0092455F"/>
    <w:rsid w:val="00924B24"/>
    <w:rsid w:val="00924F7C"/>
    <w:rsid w:val="0092509D"/>
    <w:rsid w:val="009261B0"/>
    <w:rsid w:val="009265DE"/>
    <w:rsid w:val="009275EE"/>
    <w:rsid w:val="0093036D"/>
    <w:rsid w:val="00930376"/>
    <w:rsid w:val="009305D5"/>
    <w:rsid w:val="0093086E"/>
    <w:rsid w:val="00930B67"/>
    <w:rsid w:val="00930CA0"/>
    <w:rsid w:val="00930FFF"/>
    <w:rsid w:val="00931691"/>
    <w:rsid w:val="00932775"/>
    <w:rsid w:val="00932B8D"/>
    <w:rsid w:val="009362B2"/>
    <w:rsid w:val="00937C19"/>
    <w:rsid w:val="00940340"/>
    <w:rsid w:val="00940DD1"/>
    <w:rsid w:val="00940E0D"/>
    <w:rsid w:val="009411A5"/>
    <w:rsid w:val="00941C9E"/>
    <w:rsid w:val="0094262E"/>
    <w:rsid w:val="009427F6"/>
    <w:rsid w:val="00942B42"/>
    <w:rsid w:val="00943563"/>
    <w:rsid w:val="00944F30"/>
    <w:rsid w:val="0094513F"/>
    <w:rsid w:val="0094544F"/>
    <w:rsid w:val="00946440"/>
    <w:rsid w:val="0094676B"/>
    <w:rsid w:val="00946B7A"/>
    <w:rsid w:val="009479CA"/>
    <w:rsid w:val="0095065E"/>
    <w:rsid w:val="00950B72"/>
    <w:rsid w:val="00951055"/>
    <w:rsid w:val="00951581"/>
    <w:rsid w:val="00951737"/>
    <w:rsid w:val="00951FE3"/>
    <w:rsid w:val="00952BAD"/>
    <w:rsid w:val="0095349F"/>
    <w:rsid w:val="009537C7"/>
    <w:rsid w:val="00953A64"/>
    <w:rsid w:val="00954987"/>
    <w:rsid w:val="00955A39"/>
    <w:rsid w:val="00955BFF"/>
    <w:rsid w:val="00956157"/>
    <w:rsid w:val="00956ACE"/>
    <w:rsid w:val="00957AF3"/>
    <w:rsid w:val="00957DF0"/>
    <w:rsid w:val="0096010B"/>
    <w:rsid w:val="0096010F"/>
    <w:rsid w:val="0096051D"/>
    <w:rsid w:val="00960A1B"/>
    <w:rsid w:val="00960E3A"/>
    <w:rsid w:val="009627A5"/>
    <w:rsid w:val="00962CE6"/>
    <w:rsid w:val="00962F21"/>
    <w:rsid w:val="00962F50"/>
    <w:rsid w:val="0096365A"/>
    <w:rsid w:val="00963905"/>
    <w:rsid w:val="00963A1C"/>
    <w:rsid w:val="00963B47"/>
    <w:rsid w:val="00964983"/>
    <w:rsid w:val="00965EAA"/>
    <w:rsid w:val="00966CAE"/>
    <w:rsid w:val="0096783F"/>
    <w:rsid w:val="0096791B"/>
    <w:rsid w:val="00967AAA"/>
    <w:rsid w:val="00967B06"/>
    <w:rsid w:val="009707C0"/>
    <w:rsid w:val="00970952"/>
    <w:rsid w:val="0097184D"/>
    <w:rsid w:val="00971BFF"/>
    <w:rsid w:val="0097534B"/>
    <w:rsid w:val="00975EE6"/>
    <w:rsid w:val="00975FC8"/>
    <w:rsid w:val="00976697"/>
    <w:rsid w:val="00980528"/>
    <w:rsid w:val="0098052C"/>
    <w:rsid w:val="0098086E"/>
    <w:rsid w:val="00980F3F"/>
    <w:rsid w:val="0098139C"/>
    <w:rsid w:val="00983570"/>
    <w:rsid w:val="00983BE7"/>
    <w:rsid w:val="00983D9B"/>
    <w:rsid w:val="00983E15"/>
    <w:rsid w:val="0098533E"/>
    <w:rsid w:val="0098551E"/>
    <w:rsid w:val="00985DF6"/>
    <w:rsid w:val="00986A41"/>
    <w:rsid w:val="00987BDA"/>
    <w:rsid w:val="00987F18"/>
    <w:rsid w:val="00990580"/>
    <w:rsid w:val="0099130A"/>
    <w:rsid w:val="009922CD"/>
    <w:rsid w:val="009923EA"/>
    <w:rsid w:val="009924AE"/>
    <w:rsid w:val="00993705"/>
    <w:rsid w:val="0099432F"/>
    <w:rsid w:val="00994667"/>
    <w:rsid w:val="00994A62"/>
    <w:rsid w:val="00995F6C"/>
    <w:rsid w:val="009963BE"/>
    <w:rsid w:val="00996A16"/>
    <w:rsid w:val="00997D63"/>
    <w:rsid w:val="009A005D"/>
    <w:rsid w:val="009A006D"/>
    <w:rsid w:val="009A02CB"/>
    <w:rsid w:val="009A1C3A"/>
    <w:rsid w:val="009A1F0B"/>
    <w:rsid w:val="009A29B5"/>
    <w:rsid w:val="009A3051"/>
    <w:rsid w:val="009A31D5"/>
    <w:rsid w:val="009A3D8F"/>
    <w:rsid w:val="009A59B1"/>
    <w:rsid w:val="009A5AD5"/>
    <w:rsid w:val="009A5C4E"/>
    <w:rsid w:val="009A66FA"/>
    <w:rsid w:val="009A6896"/>
    <w:rsid w:val="009A6D38"/>
    <w:rsid w:val="009A70CD"/>
    <w:rsid w:val="009A791D"/>
    <w:rsid w:val="009A7DCB"/>
    <w:rsid w:val="009B110B"/>
    <w:rsid w:val="009B1B1E"/>
    <w:rsid w:val="009B26F3"/>
    <w:rsid w:val="009B29F7"/>
    <w:rsid w:val="009B2AFE"/>
    <w:rsid w:val="009B2DA3"/>
    <w:rsid w:val="009B37B0"/>
    <w:rsid w:val="009B3DDA"/>
    <w:rsid w:val="009B3DDE"/>
    <w:rsid w:val="009B40D7"/>
    <w:rsid w:val="009B4721"/>
    <w:rsid w:val="009B4A07"/>
    <w:rsid w:val="009B4AFC"/>
    <w:rsid w:val="009B4BB7"/>
    <w:rsid w:val="009B5962"/>
    <w:rsid w:val="009B5F52"/>
    <w:rsid w:val="009B619B"/>
    <w:rsid w:val="009B65EF"/>
    <w:rsid w:val="009B67B2"/>
    <w:rsid w:val="009B690F"/>
    <w:rsid w:val="009B760C"/>
    <w:rsid w:val="009B7D9E"/>
    <w:rsid w:val="009C07E1"/>
    <w:rsid w:val="009C0FFC"/>
    <w:rsid w:val="009C1066"/>
    <w:rsid w:val="009C259C"/>
    <w:rsid w:val="009C27BE"/>
    <w:rsid w:val="009C36B1"/>
    <w:rsid w:val="009C41A9"/>
    <w:rsid w:val="009C5C40"/>
    <w:rsid w:val="009C629F"/>
    <w:rsid w:val="009C6BB0"/>
    <w:rsid w:val="009C6EA0"/>
    <w:rsid w:val="009C77C0"/>
    <w:rsid w:val="009C79A5"/>
    <w:rsid w:val="009C79CB"/>
    <w:rsid w:val="009D0588"/>
    <w:rsid w:val="009D0F8A"/>
    <w:rsid w:val="009D1AA2"/>
    <w:rsid w:val="009D3459"/>
    <w:rsid w:val="009D3A8B"/>
    <w:rsid w:val="009D4341"/>
    <w:rsid w:val="009D4BCD"/>
    <w:rsid w:val="009D538D"/>
    <w:rsid w:val="009D5AF7"/>
    <w:rsid w:val="009D5DB1"/>
    <w:rsid w:val="009D5F65"/>
    <w:rsid w:val="009D6840"/>
    <w:rsid w:val="009D77A8"/>
    <w:rsid w:val="009E0296"/>
    <w:rsid w:val="009E0A4E"/>
    <w:rsid w:val="009E0C0E"/>
    <w:rsid w:val="009E1D55"/>
    <w:rsid w:val="009E2F66"/>
    <w:rsid w:val="009E3736"/>
    <w:rsid w:val="009E3CE2"/>
    <w:rsid w:val="009E5851"/>
    <w:rsid w:val="009E5E4A"/>
    <w:rsid w:val="009E6733"/>
    <w:rsid w:val="009E6AB8"/>
    <w:rsid w:val="009E742A"/>
    <w:rsid w:val="009E7585"/>
    <w:rsid w:val="009E7B16"/>
    <w:rsid w:val="009F27E4"/>
    <w:rsid w:val="009F2E12"/>
    <w:rsid w:val="009F41CD"/>
    <w:rsid w:val="009F4DEA"/>
    <w:rsid w:val="009F5A76"/>
    <w:rsid w:val="009F63CE"/>
    <w:rsid w:val="009F652B"/>
    <w:rsid w:val="009F71A6"/>
    <w:rsid w:val="009F7586"/>
    <w:rsid w:val="009F7840"/>
    <w:rsid w:val="009F7ED9"/>
    <w:rsid w:val="009F7FF3"/>
    <w:rsid w:val="00A018A6"/>
    <w:rsid w:val="00A01CAB"/>
    <w:rsid w:val="00A02CE6"/>
    <w:rsid w:val="00A0327E"/>
    <w:rsid w:val="00A03342"/>
    <w:rsid w:val="00A03D8E"/>
    <w:rsid w:val="00A049FE"/>
    <w:rsid w:val="00A04FA5"/>
    <w:rsid w:val="00A069CE"/>
    <w:rsid w:val="00A115C6"/>
    <w:rsid w:val="00A120B6"/>
    <w:rsid w:val="00A12B07"/>
    <w:rsid w:val="00A12FA1"/>
    <w:rsid w:val="00A150E3"/>
    <w:rsid w:val="00A1521D"/>
    <w:rsid w:val="00A15A53"/>
    <w:rsid w:val="00A15ED2"/>
    <w:rsid w:val="00A16934"/>
    <w:rsid w:val="00A17086"/>
    <w:rsid w:val="00A17279"/>
    <w:rsid w:val="00A17A49"/>
    <w:rsid w:val="00A202E8"/>
    <w:rsid w:val="00A20799"/>
    <w:rsid w:val="00A20EFD"/>
    <w:rsid w:val="00A21515"/>
    <w:rsid w:val="00A21AED"/>
    <w:rsid w:val="00A23F02"/>
    <w:rsid w:val="00A2528B"/>
    <w:rsid w:val="00A2647C"/>
    <w:rsid w:val="00A27CCC"/>
    <w:rsid w:val="00A301E7"/>
    <w:rsid w:val="00A31462"/>
    <w:rsid w:val="00A3174D"/>
    <w:rsid w:val="00A31F65"/>
    <w:rsid w:val="00A32A24"/>
    <w:rsid w:val="00A334E1"/>
    <w:rsid w:val="00A33751"/>
    <w:rsid w:val="00A339EF"/>
    <w:rsid w:val="00A34430"/>
    <w:rsid w:val="00A35349"/>
    <w:rsid w:val="00A3672A"/>
    <w:rsid w:val="00A375EA"/>
    <w:rsid w:val="00A37E29"/>
    <w:rsid w:val="00A4033B"/>
    <w:rsid w:val="00A40CB9"/>
    <w:rsid w:val="00A41079"/>
    <w:rsid w:val="00A41558"/>
    <w:rsid w:val="00A42F76"/>
    <w:rsid w:val="00A43D1A"/>
    <w:rsid w:val="00A44168"/>
    <w:rsid w:val="00A443BD"/>
    <w:rsid w:val="00A4503A"/>
    <w:rsid w:val="00A45F41"/>
    <w:rsid w:val="00A46436"/>
    <w:rsid w:val="00A46D53"/>
    <w:rsid w:val="00A47252"/>
    <w:rsid w:val="00A476F3"/>
    <w:rsid w:val="00A502CD"/>
    <w:rsid w:val="00A519C8"/>
    <w:rsid w:val="00A51C25"/>
    <w:rsid w:val="00A51D13"/>
    <w:rsid w:val="00A53042"/>
    <w:rsid w:val="00A536C4"/>
    <w:rsid w:val="00A541D4"/>
    <w:rsid w:val="00A54F72"/>
    <w:rsid w:val="00A54F81"/>
    <w:rsid w:val="00A55AF5"/>
    <w:rsid w:val="00A56283"/>
    <w:rsid w:val="00A567BF"/>
    <w:rsid w:val="00A56DB5"/>
    <w:rsid w:val="00A57300"/>
    <w:rsid w:val="00A57498"/>
    <w:rsid w:val="00A57DD3"/>
    <w:rsid w:val="00A603AE"/>
    <w:rsid w:val="00A603D2"/>
    <w:rsid w:val="00A619E8"/>
    <w:rsid w:val="00A61F36"/>
    <w:rsid w:val="00A62A16"/>
    <w:rsid w:val="00A63D46"/>
    <w:rsid w:val="00A64757"/>
    <w:rsid w:val="00A64820"/>
    <w:rsid w:val="00A64D0A"/>
    <w:rsid w:val="00A653A4"/>
    <w:rsid w:val="00A65BD2"/>
    <w:rsid w:val="00A67513"/>
    <w:rsid w:val="00A70855"/>
    <w:rsid w:val="00A71ABB"/>
    <w:rsid w:val="00A71BDD"/>
    <w:rsid w:val="00A723CB"/>
    <w:rsid w:val="00A72669"/>
    <w:rsid w:val="00A72975"/>
    <w:rsid w:val="00A7331C"/>
    <w:rsid w:val="00A7403A"/>
    <w:rsid w:val="00A744DE"/>
    <w:rsid w:val="00A74B5E"/>
    <w:rsid w:val="00A769CF"/>
    <w:rsid w:val="00A76A99"/>
    <w:rsid w:val="00A77D07"/>
    <w:rsid w:val="00A8036F"/>
    <w:rsid w:val="00A80825"/>
    <w:rsid w:val="00A80C2C"/>
    <w:rsid w:val="00A8181C"/>
    <w:rsid w:val="00A8247E"/>
    <w:rsid w:val="00A8296D"/>
    <w:rsid w:val="00A82E2D"/>
    <w:rsid w:val="00A83830"/>
    <w:rsid w:val="00A83931"/>
    <w:rsid w:val="00A848EE"/>
    <w:rsid w:val="00A84D54"/>
    <w:rsid w:val="00A850E3"/>
    <w:rsid w:val="00A8601A"/>
    <w:rsid w:val="00A91788"/>
    <w:rsid w:val="00A91802"/>
    <w:rsid w:val="00A9202D"/>
    <w:rsid w:val="00A92C91"/>
    <w:rsid w:val="00A95115"/>
    <w:rsid w:val="00A95F8C"/>
    <w:rsid w:val="00A9687F"/>
    <w:rsid w:val="00A97119"/>
    <w:rsid w:val="00A9716B"/>
    <w:rsid w:val="00A9722D"/>
    <w:rsid w:val="00AA0828"/>
    <w:rsid w:val="00AA22F8"/>
    <w:rsid w:val="00AA534C"/>
    <w:rsid w:val="00AA7887"/>
    <w:rsid w:val="00AA78CC"/>
    <w:rsid w:val="00AB0489"/>
    <w:rsid w:val="00AB0B03"/>
    <w:rsid w:val="00AB1F33"/>
    <w:rsid w:val="00AB20BB"/>
    <w:rsid w:val="00AB26F8"/>
    <w:rsid w:val="00AB357A"/>
    <w:rsid w:val="00AB3DBE"/>
    <w:rsid w:val="00AB3DCC"/>
    <w:rsid w:val="00AB4349"/>
    <w:rsid w:val="00AB5AE5"/>
    <w:rsid w:val="00AB607F"/>
    <w:rsid w:val="00AB692A"/>
    <w:rsid w:val="00AB720A"/>
    <w:rsid w:val="00AB734F"/>
    <w:rsid w:val="00AB74DB"/>
    <w:rsid w:val="00AC0016"/>
    <w:rsid w:val="00AC0477"/>
    <w:rsid w:val="00AC0E98"/>
    <w:rsid w:val="00AC0ECA"/>
    <w:rsid w:val="00AC12EF"/>
    <w:rsid w:val="00AC1319"/>
    <w:rsid w:val="00AC1327"/>
    <w:rsid w:val="00AC4CBF"/>
    <w:rsid w:val="00AC5432"/>
    <w:rsid w:val="00AC7246"/>
    <w:rsid w:val="00AD03DC"/>
    <w:rsid w:val="00AD130B"/>
    <w:rsid w:val="00AD1D3B"/>
    <w:rsid w:val="00AD39A8"/>
    <w:rsid w:val="00AD3B86"/>
    <w:rsid w:val="00AD4A5E"/>
    <w:rsid w:val="00AD5688"/>
    <w:rsid w:val="00AD5C7C"/>
    <w:rsid w:val="00AD6D51"/>
    <w:rsid w:val="00AD7630"/>
    <w:rsid w:val="00AE03EF"/>
    <w:rsid w:val="00AE0D7D"/>
    <w:rsid w:val="00AE3314"/>
    <w:rsid w:val="00AE48F8"/>
    <w:rsid w:val="00AE4F9A"/>
    <w:rsid w:val="00AE60A6"/>
    <w:rsid w:val="00AE69AC"/>
    <w:rsid w:val="00AE7F9E"/>
    <w:rsid w:val="00AF0780"/>
    <w:rsid w:val="00AF1209"/>
    <w:rsid w:val="00AF16E3"/>
    <w:rsid w:val="00AF17C8"/>
    <w:rsid w:val="00AF17E1"/>
    <w:rsid w:val="00AF1D87"/>
    <w:rsid w:val="00AF25A6"/>
    <w:rsid w:val="00AF25CA"/>
    <w:rsid w:val="00AF2E2B"/>
    <w:rsid w:val="00AF2E5F"/>
    <w:rsid w:val="00AF386A"/>
    <w:rsid w:val="00AF41E8"/>
    <w:rsid w:val="00AF5E8C"/>
    <w:rsid w:val="00AF679E"/>
    <w:rsid w:val="00AF6B82"/>
    <w:rsid w:val="00AF76D7"/>
    <w:rsid w:val="00AF7BBD"/>
    <w:rsid w:val="00B00D33"/>
    <w:rsid w:val="00B01185"/>
    <w:rsid w:val="00B01355"/>
    <w:rsid w:val="00B016F9"/>
    <w:rsid w:val="00B01CE9"/>
    <w:rsid w:val="00B01E51"/>
    <w:rsid w:val="00B03E90"/>
    <w:rsid w:val="00B04038"/>
    <w:rsid w:val="00B04F62"/>
    <w:rsid w:val="00B05254"/>
    <w:rsid w:val="00B053A8"/>
    <w:rsid w:val="00B06469"/>
    <w:rsid w:val="00B06BF5"/>
    <w:rsid w:val="00B079FF"/>
    <w:rsid w:val="00B10001"/>
    <w:rsid w:val="00B1023E"/>
    <w:rsid w:val="00B10FFA"/>
    <w:rsid w:val="00B1331A"/>
    <w:rsid w:val="00B13881"/>
    <w:rsid w:val="00B13DC5"/>
    <w:rsid w:val="00B1474A"/>
    <w:rsid w:val="00B14841"/>
    <w:rsid w:val="00B1494B"/>
    <w:rsid w:val="00B151EB"/>
    <w:rsid w:val="00B165B9"/>
    <w:rsid w:val="00B16840"/>
    <w:rsid w:val="00B16FDD"/>
    <w:rsid w:val="00B17CC4"/>
    <w:rsid w:val="00B17F2E"/>
    <w:rsid w:val="00B20270"/>
    <w:rsid w:val="00B206E4"/>
    <w:rsid w:val="00B20C88"/>
    <w:rsid w:val="00B210F6"/>
    <w:rsid w:val="00B21304"/>
    <w:rsid w:val="00B22903"/>
    <w:rsid w:val="00B23272"/>
    <w:rsid w:val="00B23B6F"/>
    <w:rsid w:val="00B23CE8"/>
    <w:rsid w:val="00B249FE"/>
    <w:rsid w:val="00B24B3E"/>
    <w:rsid w:val="00B2593D"/>
    <w:rsid w:val="00B2631C"/>
    <w:rsid w:val="00B2644F"/>
    <w:rsid w:val="00B2760F"/>
    <w:rsid w:val="00B3090D"/>
    <w:rsid w:val="00B343A5"/>
    <w:rsid w:val="00B36B79"/>
    <w:rsid w:val="00B36F5A"/>
    <w:rsid w:val="00B37881"/>
    <w:rsid w:val="00B3792C"/>
    <w:rsid w:val="00B407E5"/>
    <w:rsid w:val="00B425C1"/>
    <w:rsid w:val="00B428B7"/>
    <w:rsid w:val="00B42D00"/>
    <w:rsid w:val="00B43A4A"/>
    <w:rsid w:val="00B44EE4"/>
    <w:rsid w:val="00B4634E"/>
    <w:rsid w:val="00B463DC"/>
    <w:rsid w:val="00B46984"/>
    <w:rsid w:val="00B47F11"/>
    <w:rsid w:val="00B50101"/>
    <w:rsid w:val="00B50632"/>
    <w:rsid w:val="00B50B7F"/>
    <w:rsid w:val="00B50DD5"/>
    <w:rsid w:val="00B50F94"/>
    <w:rsid w:val="00B50FB7"/>
    <w:rsid w:val="00B51DC3"/>
    <w:rsid w:val="00B52384"/>
    <w:rsid w:val="00B5368D"/>
    <w:rsid w:val="00B5523C"/>
    <w:rsid w:val="00B5556C"/>
    <w:rsid w:val="00B56966"/>
    <w:rsid w:val="00B56D87"/>
    <w:rsid w:val="00B571F7"/>
    <w:rsid w:val="00B57DEC"/>
    <w:rsid w:val="00B60253"/>
    <w:rsid w:val="00B608FB"/>
    <w:rsid w:val="00B633F2"/>
    <w:rsid w:val="00B6359E"/>
    <w:rsid w:val="00B639B0"/>
    <w:rsid w:val="00B63AD2"/>
    <w:rsid w:val="00B64142"/>
    <w:rsid w:val="00B6586B"/>
    <w:rsid w:val="00B66273"/>
    <w:rsid w:val="00B701B0"/>
    <w:rsid w:val="00B70C86"/>
    <w:rsid w:val="00B730B2"/>
    <w:rsid w:val="00B734D8"/>
    <w:rsid w:val="00B73EDF"/>
    <w:rsid w:val="00B74A80"/>
    <w:rsid w:val="00B74CE8"/>
    <w:rsid w:val="00B753AC"/>
    <w:rsid w:val="00B75E7C"/>
    <w:rsid w:val="00B76B1C"/>
    <w:rsid w:val="00B771BB"/>
    <w:rsid w:val="00B77D7D"/>
    <w:rsid w:val="00B813D8"/>
    <w:rsid w:val="00B82280"/>
    <w:rsid w:val="00B823B4"/>
    <w:rsid w:val="00B82471"/>
    <w:rsid w:val="00B82A97"/>
    <w:rsid w:val="00B83730"/>
    <w:rsid w:val="00B840F9"/>
    <w:rsid w:val="00B84583"/>
    <w:rsid w:val="00B84F87"/>
    <w:rsid w:val="00B85028"/>
    <w:rsid w:val="00B86613"/>
    <w:rsid w:val="00B8731B"/>
    <w:rsid w:val="00B90B95"/>
    <w:rsid w:val="00B914F5"/>
    <w:rsid w:val="00B92DD9"/>
    <w:rsid w:val="00B92E92"/>
    <w:rsid w:val="00B933F6"/>
    <w:rsid w:val="00B94C0D"/>
    <w:rsid w:val="00B94D7E"/>
    <w:rsid w:val="00B95B22"/>
    <w:rsid w:val="00B972E9"/>
    <w:rsid w:val="00B9740C"/>
    <w:rsid w:val="00B9765E"/>
    <w:rsid w:val="00B976CA"/>
    <w:rsid w:val="00B97BD8"/>
    <w:rsid w:val="00BA03E1"/>
    <w:rsid w:val="00BA097F"/>
    <w:rsid w:val="00BA0A28"/>
    <w:rsid w:val="00BA1038"/>
    <w:rsid w:val="00BA12D9"/>
    <w:rsid w:val="00BA17CA"/>
    <w:rsid w:val="00BA2E12"/>
    <w:rsid w:val="00BA38F0"/>
    <w:rsid w:val="00BA5BAD"/>
    <w:rsid w:val="00BA6C63"/>
    <w:rsid w:val="00BA7EDC"/>
    <w:rsid w:val="00BB0282"/>
    <w:rsid w:val="00BB0DE5"/>
    <w:rsid w:val="00BB1C99"/>
    <w:rsid w:val="00BB2C7A"/>
    <w:rsid w:val="00BB3721"/>
    <w:rsid w:val="00BB3D91"/>
    <w:rsid w:val="00BB48DE"/>
    <w:rsid w:val="00BB48F7"/>
    <w:rsid w:val="00BB4E16"/>
    <w:rsid w:val="00BB52D9"/>
    <w:rsid w:val="00BB5694"/>
    <w:rsid w:val="00BB5986"/>
    <w:rsid w:val="00BB60EA"/>
    <w:rsid w:val="00BB6593"/>
    <w:rsid w:val="00BB7446"/>
    <w:rsid w:val="00BC0174"/>
    <w:rsid w:val="00BC0305"/>
    <w:rsid w:val="00BC05F6"/>
    <w:rsid w:val="00BC11C5"/>
    <w:rsid w:val="00BC1CCA"/>
    <w:rsid w:val="00BC357C"/>
    <w:rsid w:val="00BC46B1"/>
    <w:rsid w:val="00BC4E34"/>
    <w:rsid w:val="00BC5454"/>
    <w:rsid w:val="00BC5F8E"/>
    <w:rsid w:val="00BC60E1"/>
    <w:rsid w:val="00BC6A91"/>
    <w:rsid w:val="00BC6C37"/>
    <w:rsid w:val="00BC7228"/>
    <w:rsid w:val="00BD141C"/>
    <w:rsid w:val="00BD16C2"/>
    <w:rsid w:val="00BD31C0"/>
    <w:rsid w:val="00BD3B4A"/>
    <w:rsid w:val="00BD42D8"/>
    <w:rsid w:val="00BD4476"/>
    <w:rsid w:val="00BD464D"/>
    <w:rsid w:val="00BD4D54"/>
    <w:rsid w:val="00BD51E7"/>
    <w:rsid w:val="00BD5237"/>
    <w:rsid w:val="00BD5377"/>
    <w:rsid w:val="00BD54B3"/>
    <w:rsid w:val="00BD55B3"/>
    <w:rsid w:val="00BD5637"/>
    <w:rsid w:val="00BD6086"/>
    <w:rsid w:val="00BD74E1"/>
    <w:rsid w:val="00BE005B"/>
    <w:rsid w:val="00BE0426"/>
    <w:rsid w:val="00BE06BA"/>
    <w:rsid w:val="00BE0A22"/>
    <w:rsid w:val="00BE1186"/>
    <w:rsid w:val="00BE1223"/>
    <w:rsid w:val="00BE1CBB"/>
    <w:rsid w:val="00BE1DF4"/>
    <w:rsid w:val="00BE2DBC"/>
    <w:rsid w:val="00BE3347"/>
    <w:rsid w:val="00BE3D7E"/>
    <w:rsid w:val="00BE5105"/>
    <w:rsid w:val="00BE5384"/>
    <w:rsid w:val="00BE5E1F"/>
    <w:rsid w:val="00BE60A6"/>
    <w:rsid w:val="00BE7339"/>
    <w:rsid w:val="00BE75AC"/>
    <w:rsid w:val="00BE7A48"/>
    <w:rsid w:val="00BE7CCE"/>
    <w:rsid w:val="00BE7E6E"/>
    <w:rsid w:val="00BE7FBA"/>
    <w:rsid w:val="00BF22B3"/>
    <w:rsid w:val="00BF3249"/>
    <w:rsid w:val="00BF3485"/>
    <w:rsid w:val="00BF3DAE"/>
    <w:rsid w:val="00BF59D6"/>
    <w:rsid w:val="00BF5CA6"/>
    <w:rsid w:val="00BF79A8"/>
    <w:rsid w:val="00C006FB"/>
    <w:rsid w:val="00C00DBF"/>
    <w:rsid w:val="00C00F35"/>
    <w:rsid w:val="00C0102C"/>
    <w:rsid w:val="00C01781"/>
    <w:rsid w:val="00C017B9"/>
    <w:rsid w:val="00C0280F"/>
    <w:rsid w:val="00C02E25"/>
    <w:rsid w:val="00C02ED6"/>
    <w:rsid w:val="00C038FB"/>
    <w:rsid w:val="00C047CD"/>
    <w:rsid w:val="00C06358"/>
    <w:rsid w:val="00C0646D"/>
    <w:rsid w:val="00C068A6"/>
    <w:rsid w:val="00C07DC7"/>
    <w:rsid w:val="00C1082F"/>
    <w:rsid w:val="00C1105A"/>
    <w:rsid w:val="00C12554"/>
    <w:rsid w:val="00C136A2"/>
    <w:rsid w:val="00C13736"/>
    <w:rsid w:val="00C1392C"/>
    <w:rsid w:val="00C13A65"/>
    <w:rsid w:val="00C13A6D"/>
    <w:rsid w:val="00C13A88"/>
    <w:rsid w:val="00C14FC3"/>
    <w:rsid w:val="00C1522F"/>
    <w:rsid w:val="00C1589E"/>
    <w:rsid w:val="00C15C95"/>
    <w:rsid w:val="00C164A7"/>
    <w:rsid w:val="00C16F73"/>
    <w:rsid w:val="00C174AD"/>
    <w:rsid w:val="00C175D3"/>
    <w:rsid w:val="00C17DB5"/>
    <w:rsid w:val="00C202C7"/>
    <w:rsid w:val="00C20E61"/>
    <w:rsid w:val="00C210C0"/>
    <w:rsid w:val="00C210D7"/>
    <w:rsid w:val="00C21155"/>
    <w:rsid w:val="00C2192E"/>
    <w:rsid w:val="00C21C71"/>
    <w:rsid w:val="00C2276B"/>
    <w:rsid w:val="00C23816"/>
    <w:rsid w:val="00C23958"/>
    <w:rsid w:val="00C23FF4"/>
    <w:rsid w:val="00C24839"/>
    <w:rsid w:val="00C2583A"/>
    <w:rsid w:val="00C26E9B"/>
    <w:rsid w:val="00C26ED9"/>
    <w:rsid w:val="00C274D7"/>
    <w:rsid w:val="00C278FF"/>
    <w:rsid w:val="00C30BD0"/>
    <w:rsid w:val="00C32FC4"/>
    <w:rsid w:val="00C34A09"/>
    <w:rsid w:val="00C37989"/>
    <w:rsid w:val="00C37ED9"/>
    <w:rsid w:val="00C406D6"/>
    <w:rsid w:val="00C40D8B"/>
    <w:rsid w:val="00C410E7"/>
    <w:rsid w:val="00C44A58"/>
    <w:rsid w:val="00C45147"/>
    <w:rsid w:val="00C472BB"/>
    <w:rsid w:val="00C50646"/>
    <w:rsid w:val="00C50903"/>
    <w:rsid w:val="00C50A30"/>
    <w:rsid w:val="00C51B63"/>
    <w:rsid w:val="00C51E12"/>
    <w:rsid w:val="00C524D5"/>
    <w:rsid w:val="00C5261F"/>
    <w:rsid w:val="00C53995"/>
    <w:rsid w:val="00C54C99"/>
    <w:rsid w:val="00C5557E"/>
    <w:rsid w:val="00C57AF2"/>
    <w:rsid w:val="00C6106E"/>
    <w:rsid w:val="00C617F9"/>
    <w:rsid w:val="00C63C9C"/>
    <w:rsid w:val="00C63E2A"/>
    <w:rsid w:val="00C64454"/>
    <w:rsid w:val="00C649E4"/>
    <w:rsid w:val="00C64C27"/>
    <w:rsid w:val="00C6742A"/>
    <w:rsid w:val="00C676FC"/>
    <w:rsid w:val="00C70EED"/>
    <w:rsid w:val="00C71E5C"/>
    <w:rsid w:val="00C7236A"/>
    <w:rsid w:val="00C72436"/>
    <w:rsid w:val="00C72918"/>
    <w:rsid w:val="00C73E6A"/>
    <w:rsid w:val="00C742B7"/>
    <w:rsid w:val="00C74A5E"/>
    <w:rsid w:val="00C74CC0"/>
    <w:rsid w:val="00C751AC"/>
    <w:rsid w:val="00C7593A"/>
    <w:rsid w:val="00C75BCF"/>
    <w:rsid w:val="00C76207"/>
    <w:rsid w:val="00C7631C"/>
    <w:rsid w:val="00C77233"/>
    <w:rsid w:val="00C80342"/>
    <w:rsid w:val="00C80605"/>
    <w:rsid w:val="00C810DA"/>
    <w:rsid w:val="00C812E0"/>
    <w:rsid w:val="00C823E1"/>
    <w:rsid w:val="00C82FEF"/>
    <w:rsid w:val="00C832E3"/>
    <w:rsid w:val="00C83356"/>
    <w:rsid w:val="00C84304"/>
    <w:rsid w:val="00C84702"/>
    <w:rsid w:val="00C85B05"/>
    <w:rsid w:val="00C85C6F"/>
    <w:rsid w:val="00C85D06"/>
    <w:rsid w:val="00C85D5A"/>
    <w:rsid w:val="00C85FCB"/>
    <w:rsid w:val="00C8648A"/>
    <w:rsid w:val="00C865AB"/>
    <w:rsid w:val="00C86D27"/>
    <w:rsid w:val="00C86F43"/>
    <w:rsid w:val="00C87E30"/>
    <w:rsid w:val="00C92310"/>
    <w:rsid w:val="00C92996"/>
    <w:rsid w:val="00C92B45"/>
    <w:rsid w:val="00C92F9B"/>
    <w:rsid w:val="00C93399"/>
    <w:rsid w:val="00C93461"/>
    <w:rsid w:val="00C93B2D"/>
    <w:rsid w:val="00C950D2"/>
    <w:rsid w:val="00C95489"/>
    <w:rsid w:val="00C958E3"/>
    <w:rsid w:val="00C95986"/>
    <w:rsid w:val="00C95C64"/>
    <w:rsid w:val="00C972A1"/>
    <w:rsid w:val="00C97749"/>
    <w:rsid w:val="00CA0957"/>
    <w:rsid w:val="00CA1C48"/>
    <w:rsid w:val="00CA1D57"/>
    <w:rsid w:val="00CA2138"/>
    <w:rsid w:val="00CA46F2"/>
    <w:rsid w:val="00CA4F7D"/>
    <w:rsid w:val="00CA5D12"/>
    <w:rsid w:val="00CA6897"/>
    <w:rsid w:val="00CA6BA0"/>
    <w:rsid w:val="00CA6E62"/>
    <w:rsid w:val="00CA7E67"/>
    <w:rsid w:val="00CB08FD"/>
    <w:rsid w:val="00CB098A"/>
    <w:rsid w:val="00CB0C34"/>
    <w:rsid w:val="00CB1D21"/>
    <w:rsid w:val="00CB1D7E"/>
    <w:rsid w:val="00CB3861"/>
    <w:rsid w:val="00CB3E58"/>
    <w:rsid w:val="00CB4954"/>
    <w:rsid w:val="00CB4C10"/>
    <w:rsid w:val="00CB56BA"/>
    <w:rsid w:val="00CB58AF"/>
    <w:rsid w:val="00CB5F67"/>
    <w:rsid w:val="00CB68A0"/>
    <w:rsid w:val="00CB7890"/>
    <w:rsid w:val="00CC00A0"/>
    <w:rsid w:val="00CC076B"/>
    <w:rsid w:val="00CC0DAF"/>
    <w:rsid w:val="00CC0F20"/>
    <w:rsid w:val="00CC106A"/>
    <w:rsid w:val="00CC12E2"/>
    <w:rsid w:val="00CC16CB"/>
    <w:rsid w:val="00CC177E"/>
    <w:rsid w:val="00CC1B7E"/>
    <w:rsid w:val="00CC3047"/>
    <w:rsid w:val="00CC37C6"/>
    <w:rsid w:val="00CC3BC8"/>
    <w:rsid w:val="00CC4FD4"/>
    <w:rsid w:val="00CC5223"/>
    <w:rsid w:val="00CC57D8"/>
    <w:rsid w:val="00CC5C79"/>
    <w:rsid w:val="00CC5CB2"/>
    <w:rsid w:val="00CC6E8E"/>
    <w:rsid w:val="00CC7579"/>
    <w:rsid w:val="00CD040F"/>
    <w:rsid w:val="00CD0E3C"/>
    <w:rsid w:val="00CD0F65"/>
    <w:rsid w:val="00CD10C9"/>
    <w:rsid w:val="00CD12C2"/>
    <w:rsid w:val="00CD143E"/>
    <w:rsid w:val="00CD246B"/>
    <w:rsid w:val="00CD30A8"/>
    <w:rsid w:val="00CD3546"/>
    <w:rsid w:val="00CD4559"/>
    <w:rsid w:val="00CD513A"/>
    <w:rsid w:val="00CD56F8"/>
    <w:rsid w:val="00CD5840"/>
    <w:rsid w:val="00CD6184"/>
    <w:rsid w:val="00CE01CE"/>
    <w:rsid w:val="00CE1107"/>
    <w:rsid w:val="00CE1593"/>
    <w:rsid w:val="00CE2FC6"/>
    <w:rsid w:val="00CE3209"/>
    <w:rsid w:val="00CE3482"/>
    <w:rsid w:val="00CE358F"/>
    <w:rsid w:val="00CE39BB"/>
    <w:rsid w:val="00CE39E9"/>
    <w:rsid w:val="00CE43D7"/>
    <w:rsid w:val="00CE7276"/>
    <w:rsid w:val="00CE73B0"/>
    <w:rsid w:val="00CF1283"/>
    <w:rsid w:val="00CF3150"/>
    <w:rsid w:val="00CF39B3"/>
    <w:rsid w:val="00CF4805"/>
    <w:rsid w:val="00CF4C88"/>
    <w:rsid w:val="00CF6122"/>
    <w:rsid w:val="00CF7CCC"/>
    <w:rsid w:val="00D01A60"/>
    <w:rsid w:val="00D01DF5"/>
    <w:rsid w:val="00D030EC"/>
    <w:rsid w:val="00D035D1"/>
    <w:rsid w:val="00D03D36"/>
    <w:rsid w:val="00D04456"/>
    <w:rsid w:val="00D051A1"/>
    <w:rsid w:val="00D061D6"/>
    <w:rsid w:val="00D06DC3"/>
    <w:rsid w:val="00D06DFF"/>
    <w:rsid w:val="00D073CA"/>
    <w:rsid w:val="00D07DD9"/>
    <w:rsid w:val="00D10095"/>
    <w:rsid w:val="00D10184"/>
    <w:rsid w:val="00D10CF6"/>
    <w:rsid w:val="00D10D46"/>
    <w:rsid w:val="00D10E55"/>
    <w:rsid w:val="00D1297B"/>
    <w:rsid w:val="00D14102"/>
    <w:rsid w:val="00D14799"/>
    <w:rsid w:val="00D14DE5"/>
    <w:rsid w:val="00D151D6"/>
    <w:rsid w:val="00D15341"/>
    <w:rsid w:val="00D15CB9"/>
    <w:rsid w:val="00D15F29"/>
    <w:rsid w:val="00D15FC1"/>
    <w:rsid w:val="00D16514"/>
    <w:rsid w:val="00D17492"/>
    <w:rsid w:val="00D20046"/>
    <w:rsid w:val="00D209DE"/>
    <w:rsid w:val="00D21378"/>
    <w:rsid w:val="00D218B7"/>
    <w:rsid w:val="00D21EAA"/>
    <w:rsid w:val="00D226DC"/>
    <w:rsid w:val="00D22F49"/>
    <w:rsid w:val="00D23D32"/>
    <w:rsid w:val="00D24CA1"/>
    <w:rsid w:val="00D24D95"/>
    <w:rsid w:val="00D27593"/>
    <w:rsid w:val="00D276B1"/>
    <w:rsid w:val="00D27762"/>
    <w:rsid w:val="00D27FF0"/>
    <w:rsid w:val="00D30A44"/>
    <w:rsid w:val="00D30CBF"/>
    <w:rsid w:val="00D318C5"/>
    <w:rsid w:val="00D31F85"/>
    <w:rsid w:val="00D3211A"/>
    <w:rsid w:val="00D33401"/>
    <w:rsid w:val="00D34F22"/>
    <w:rsid w:val="00D35096"/>
    <w:rsid w:val="00D35DC4"/>
    <w:rsid w:val="00D36AF6"/>
    <w:rsid w:val="00D36B56"/>
    <w:rsid w:val="00D3700C"/>
    <w:rsid w:val="00D37A51"/>
    <w:rsid w:val="00D40B7F"/>
    <w:rsid w:val="00D427E7"/>
    <w:rsid w:val="00D43D7E"/>
    <w:rsid w:val="00D4465A"/>
    <w:rsid w:val="00D44A8A"/>
    <w:rsid w:val="00D4575E"/>
    <w:rsid w:val="00D46BDB"/>
    <w:rsid w:val="00D46F74"/>
    <w:rsid w:val="00D503D0"/>
    <w:rsid w:val="00D511E0"/>
    <w:rsid w:val="00D52FB0"/>
    <w:rsid w:val="00D53C59"/>
    <w:rsid w:val="00D541E3"/>
    <w:rsid w:val="00D54E66"/>
    <w:rsid w:val="00D55142"/>
    <w:rsid w:val="00D5583F"/>
    <w:rsid w:val="00D56315"/>
    <w:rsid w:val="00D568D5"/>
    <w:rsid w:val="00D56E94"/>
    <w:rsid w:val="00D6033A"/>
    <w:rsid w:val="00D60CE0"/>
    <w:rsid w:val="00D60F63"/>
    <w:rsid w:val="00D616ED"/>
    <w:rsid w:val="00D622BD"/>
    <w:rsid w:val="00D6289B"/>
    <w:rsid w:val="00D636B2"/>
    <w:rsid w:val="00D642D5"/>
    <w:rsid w:val="00D65D87"/>
    <w:rsid w:val="00D66B1B"/>
    <w:rsid w:val="00D676C8"/>
    <w:rsid w:val="00D676F0"/>
    <w:rsid w:val="00D67CE9"/>
    <w:rsid w:val="00D67FD7"/>
    <w:rsid w:val="00D72D2E"/>
    <w:rsid w:val="00D73801"/>
    <w:rsid w:val="00D73D31"/>
    <w:rsid w:val="00D74A1E"/>
    <w:rsid w:val="00D7509C"/>
    <w:rsid w:val="00D752E5"/>
    <w:rsid w:val="00D75B7F"/>
    <w:rsid w:val="00D765C2"/>
    <w:rsid w:val="00D7686F"/>
    <w:rsid w:val="00D76922"/>
    <w:rsid w:val="00D76D16"/>
    <w:rsid w:val="00D77D67"/>
    <w:rsid w:val="00D77F6B"/>
    <w:rsid w:val="00D8021A"/>
    <w:rsid w:val="00D8083F"/>
    <w:rsid w:val="00D810F5"/>
    <w:rsid w:val="00D81306"/>
    <w:rsid w:val="00D81894"/>
    <w:rsid w:val="00D821C8"/>
    <w:rsid w:val="00D83113"/>
    <w:rsid w:val="00D83429"/>
    <w:rsid w:val="00D83993"/>
    <w:rsid w:val="00D83A39"/>
    <w:rsid w:val="00D84FF8"/>
    <w:rsid w:val="00D850A4"/>
    <w:rsid w:val="00D8523C"/>
    <w:rsid w:val="00D852D9"/>
    <w:rsid w:val="00D8530F"/>
    <w:rsid w:val="00D85EEA"/>
    <w:rsid w:val="00D860AE"/>
    <w:rsid w:val="00D86F10"/>
    <w:rsid w:val="00D876C7"/>
    <w:rsid w:val="00D87A02"/>
    <w:rsid w:val="00D87CE0"/>
    <w:rsid w:val="00D9038E"/>
    <w:rsid w:val="00D912A3"/>
    <w:rsid w:val="00D914CF"/>
    <w:rsid w:val="00D92058"/>
    <w:rsid w:val="00D92478"/>
    <w:rsid w:val="00D926C3"/>
    <w:rsid w:val="00D92BDF"/>
    <w:rsid w:val="00D930AC"/>
    <w:rsid w:val="00D930D7"/>
    <w:rsid w:val="00D93F37"/>
    <w:rsid w:val="00D9430B"/>
    <w:rsid w:val="00D946CD"/>
    <w:rsid w:val="00D95203"/>
    <w:rsid w:val="00D95B96"/>
    <w:rsid w:val="00D96E72"/>
    <w:rsid w:val="00DA0376"/>
    <w:rsid w:val="00DA2992"/>
    <w:rsid w:val="00DA33E5"/>
    <w:rsid w:val="00DA379A"/>
    <w:rsid w:val="00DA3C9E"/>
    <w:rsid w:val="00DA3D54"/>
    <w:rsid w:val="00DA44E2"/>
    <w:rsid w:val="00DA4FC2"/>
    <w:rsid w:val="00DA57E1"/>
    <w:rsid w:val="00DA6986"/>
    <w:rsid w:val="00DA6F0C"/>
    <w:rsid w:val="00DA72AB"/>
    <w:rsid w:val="00DA72EE"/>
    <w:rsid w:val="00DB0ADB"/>
    <w:rsid w:val="00DB1451"/>
    <w:rsid w:val="00DB1535"/>
    <w:rsid w:val="00DB156B"/>
    <w:rsid w:val="00DB1B6E"/>
    <w:rsid w:val="00DB2F12"/>
    <w:rsid w:val="00DB54B8"/>
    <w:rsid w:val="00DB5DA9"/>
    <w:rsid w:val="00DB6761"/>
    <w:rsid w:val="00DB71BD"/>
    <w:rsid w:val="00DB7579"/>
    <w:rsid w:val="00DC0290"/>
    <w:rsid w:val="00DC041E"/>
    <w:rsid w:val="00DC22AE"/>
    <w:rsid w:val="00DC2762"/>
    <w:rsid w:val="00DC360E"/>
    <w:rsid w:val="00DC373E"/>
    <w:rsid w:val="00DC3CF6"/>
    <w:rsid w:val="00DC496D"/>
    <w:rsid w:val="00DC4B2D"/>
    <w:rsid w:val="00DC5110"/>
    <w:rsid w:val="00DC58EA"/>
    <w:rsid w:val="00DC684F"/>
    <w:rsid w:val="00DC6E08"/>
    <w:rsid w:val="00DC78FB"/>
    <w:rsid w:val="00DC7E72"/>
    <w:rsid w:val="00DD08A3"/>
    <w:rsid w:val="00DD09C3"/>
    <w:rsid w:val="00DD0F6F"/>
    <w:rsid w:val="00DD174F"/>
    <w:rsid w:val="00DD19FB"/>
    <w:rsid w:val="00DD1AF3"/>
    <w:rsid w:val="00DD256B"/>
    <w:rsid w:val="00DD35EC"/>
    <w:rsid w:val="00DD3E2A"/>
    <w:rsid w:val="00DD42E0"/>
    <w:rsid w:val="00DD4C8F"/>
    <w:rsid w:val="00DD5764"/>
    <w:rsid w:val="00DD70C9"/>
    <w:rsid w:val="00DD7DC0"/>
    <w:rsid w:val="00DD7E68"/>
    <w:rsid w:val="00DE00BA"/>
    <w:rsid w:val="00DE0E5A"/>
    <w:rsid w:val="00DE1143"/>
    <w:rsid w:val="00DE2553"/>
    <w:rsid w:val="00DE2C9F"/>
    <w:rsid w:val="00DE3F22"/>
    <w:rsid w:val="00DE40FE"/>
    <w:rsid w:val="00DE469B"/>
    <w:rsid w:val="00DE53B2"/>
    <w:rsid w:val="00DE6A5E"/>
    <w:rsid w:val="00DE72AB"/>
    <w:rsid w:val="00DE7A88"/>
    <w:rsid w:val="00DE7D7D"/>
    <w:rsid w:val="00DF1B65"/>
    <w:rsid w:val="00DF1F0A"/>
    <w:rsid w:val="00DF1F8F"/>
    <w:rsid w:val="00DF2760"/>
    <w:rsid w:val="00DF3872"/>
    <w:rsid w:val="00DF3BA0"/>
    <w:rsid w:val="00DF4995"/>
    <w:rsid w:val="00DF4B20"/>
    <w:rsid w:val="00DF5326"/>
    <w:rsid w:val="00DF53A6"/>
    <w:rsid w:val="00DF5CC0"/>
    <w:rsid w:val="00DF60B3"/>
    <w:rsid w:val="00DF6E1C"/>
    <w:rsid w:val="00DF7603"/>
    <w:rsid w:val="00DF7DDD"/>
    <w:rsid w:val="00E00203"/>
    <w:rsid w:val="00E0150D"/>
    <w:rsid w:val="00E02A77"/>
    <w:rsid w:val="00E03AA8"/>
    <w:rsid w:val="00E0494A"/>
    <w:rsid w:val="00E04F27"/>
    <w:rsid w:val="00E050A0"/>
    <w:rsid w:val="00E05132"/>
    <w:rsid w:val="00E076B6"/>
    <w:rsid w:val="00E07FFA"/>
    <w:rsid w:val="00E107DB"/>
    <w:rsid w:val="00E10844"/>
    <w:rsid w:val="00E10CE8"/>
    <w:rsid w:val="00E12BBC"/>
    <w:rsid w:val="00E1311D"/>
    <w:rsid w:val="00E15499"/>
    <w:rsid w:val="00E15A23"/>
    <w:rsid w:val="00E15A6C"/>
    <w:rsid w:val="00E16A82"/>
    <w:rsid w:val="00E17699"/>
    <w:rsid w:val="00E17F77"/>
    <w:rsid w:val="00E2026C"/>
    <w:rsid w:val="00E213CC"/>
    <w:rsid w:val="00E22422"/>
    <w:rsid w:val="00E22492"/>
    <w:rsid w:val="00E230B8"/>
    <w:rsid w:val="00E23B2B"/>
    <w:rsid w:val="00E24036"/>
    <w:rsid w:val="00E249AC"/>
    <w:rsid w:val="00E25103"/>
    <w:rsid w:val="00E25CB6"/>
    <w:rsid w:val="00E26DE3"/>
    <w:rsid w:val="00E30585"/>
    <w:rsid w:val="00E309C5"/>
    <w:rsid w:val="00E30D27"/>
    <w:rsid w:val="00E30D76"/>
    <w:rsid w:val="00E31030"/>
    <w:rsid w:val="00E31939"/>
    <w:rsid w:val="00E31FF6"/>
    <w:rsid w:val="00E33A53"/>
    <w:rsid w:val="00E344ED"/>
    <w:rsid w:val="00E34A49"/>
    <w:rsid w:val="00E35FEE"/>
    <w:rsid w:val="00E36D95"/>
    <w:rsid w:val="00E410E3"/>
    <w:rsid w:val="00E41C3B"/>
    <w:rsid w:val="00E41C9A"/>
    <w:rsid w:val="00E424C9"/>
    <w:rsid w:val="00E42F70"/>
    <w:rsid w:val="00E42FF8"/>
    <w:rsid w:val="00E4310E"/>
    <w:rsid w:val="00E436BA"/>
    <w:rsid w:val="00E4396D"/>
    <w:rsid w:val="00E44EE6"/>
    <w:rsid w:val="00E4512F"/>
    <w:rsid w:val="00E454C3"/>
    <w:rsid w:val="00E45EBC"/>
    <w:rsid w:val="00E4653A"/>
    <w:rsid w:val="00E46A04"/>
    <w:rsid w:val="00E474FF"/>
    <w:rsid w:val="00E47986"/>
    <w:rsid w:val="00E5013F"/>
    <w:rsid w:val="00E50309"/>
    <w:rsid w:val="00E50D70"/>
    <w:rsid w:val="00E519E1"/>
    <w:rsid w:val="00E51AD5"/>
    <w:rsid w:val="00E538C0"/>
    <w:rsid w:val="00E540D1"/>
    <w:rsid w:val="00E54EF9"/>
    <w:rsid w:val="00E55951"/>
    <w:rsid w:val="00E56564"/>
    <w:rsid w:val="00E56816"/>
    <w:rsid w:val="00E5779A"/>
    <w:rsid w:val="00E60068"/>
    <w:rsid w:val="00E602E7"/>
    <w:rsid w:val="00E60A91"/>
    <w:rsid w:val="00E60C3D"/>
    <w:rsid w:val="00E615A5"/>
    <w:rsid w:val="00E62386"/>
    <w:rsid w:val="00E6315D"/>
    <w:rsid w:val="00E6340F"/>
    <w:rsid w:val="00E63DC0"/>
    <w:rsid w:val="00E63EF9"/>
    <w:rsid w:val="00E64D0F"/>
    <w:rsid w:val="00E6640B"/>
    <w:rsid w:val="00E66C58"/>
    <w:rsid w:val="00E67198"/>
    <w:rsid w:val="00E67592"/>
    <w:rsid w:val="00E67FE3"/>
    <w:rsid w:val="00E70986"/>
    <w:rsid w:val="00E70E43"/>
    <w:rsid w:val="00E71AAA"/>
    <w:rsid w:val="00E72D91"/>
    <w:rsid w:val="00E72EBC"/>
    <w:rsid w:val="00E73345"/>
    <w:rsid w:val="00E73949"/>
    <w:rsid w:val="00E73BB7"/>
    <w:rsid w:val="00E741AF"/>
    <w:rsid w:val="00E747D6"/>
    <w:rsid w:val="00E74F01"/>
    <w:rsid w:val="00E76EDD"/>
    <w:rsid w:val="00E77943"/>
    <w:rsid w:val="00E80AF2"/>
    <w:rsid w:val="00E80D5D"/>
    <w:rsid w:val="00E80EB9"/>
    <w:rsid w:val="00E80ED8"/>
    <w:rsid w:val="00E817BB"/>
    <w:rsid w:val="00E81893"/>
    <w:rsid w:val="00E818C3"/>
    <w:rsid w:val="00E81E9B"/>
    <w:rsid w:val="00E8253B"/>
    <w:rsid w:val="00E8271D"/>
    <w:rsid w:val="00E832EB"/>
    <w:rsid w:val="00E8445A"/>
    <w:rsid w:val="00E852E4"/>
    <w:rsid w:val="00E85300"/>
    <w:rsid w:val="00E86BD2"/>
    <w:rsid w:val="00E87A93"/>
    <w:rsid w:val="00E91A80"/>
    <w:rsid w:val="00E91DB0"/>
    <w:rsid w:val="00E92C94"/>
    <w:rsid w:val="00E92D1C"/>
    <w:rsid w:val="00E92FC2"/>
    <w:rsid w:val="00E9497C"/>
    <w:rsid w:val="00E97478"/>
    <w:rsid w:val="00E9783C"/>
    <w:rsid w:val="00E97A9C"/>
    <w:rsid w:val="00E97B17"/>
    <w:rsid w:val="00E97E70"/>
    <w:rsid w:val="00EA07DE"/>
    <w:rsid w:val="00EA0F3E"/>
    <w:rsid w:val="00EA1181"/>
    <w:rsid w:val="00EA2C07"/>
    <w:rsid w:val="00EA4061"/>
    <w:rsid w:val="00EA4640"/>
    <w:rsid w:val="00EA4A0E"/>
    <w:rsid w:val="00EA63B0"/>
    <w:rsid w:val="00EA6B71"/>
    <w:rsid w:val="00EA6D65"/>
    <w:rsid w:val="00EA7417"/>
    <w:rsid w:val="00EA7AE4"/>
    <w:rsid w:val="00EB026A"/>
    <w:rsid w:val="00EB028B"/>
    <w:rsid w:val="00EB058A"/>
    <w:rsid w:val="00EB3CF8"/>
    <w:rsid w:val="00EB529F"/>
    <w:rsid w:val="00EB5AB4"/>
    <w:rsid w:val="00EB5AC3"/>
    <w:rsid w:val="00EB697E"/>
    <w:rsid w:val="00EB73EC"/>
    <w:rsid w:val="00EC081C"/>
    <w:rsid w:val="00EC1001"/>
    <w:rsid w:val="00EC1BAA"/>
    <w:rsid w:val="00EC1DC0"/>
    <w:rsid w:val="00EC2033"/>
    <w:rsid w:val="00EC2DC0"/>
    <w:rsid w:val="00EC2E73"/>
    <w:rsid w:val="00EC3946"/>
    <w:rsid w:val="00EC56BC"/>
    <w:rsid w:val="00EC58F3"/>
    <w:rsid w:val="00EC5970"/>
    <w:rsid w:val="00EC6B1E"/>
    <w:rsid w:val="00EC78E2"/>
    <w:rsid w:val="00EC7D41"/>
    <w:rsid w:val="00ED0090"/>
    <w:rsid w:val="00ED113B"/>
    <w:rsid w:val="00ED183B"/>
    <w:rsid w:val="00ED1C38"/>
    <w:rsid w:val="00ED3F16"/>
    <w:rsid w:val="00ED4257"/>
    <w:rsid w:val="00ED4374"/>
    <w:rsid w:val="00ED43B6"/>
    <w:rsid w:val="00ED44A3"/>
    <w:rsid w:val="00ED5855"/>
    <w:rsid w:val="00ED5B2F"/>
    <w:rsid w:val="00ED5CE4"/>
    <w:rsid w:val="00EE043E"/>
    <w:rsid w:val="00EE206D"/>
    <w:rsid w:val="00EE2DB9"/>
    <w:rsid w:val="00EE314A"/>
    <w:rsid w:val="00EE3321"/>
    <w:rsid w:val="00EE472C"/>
    <w:rsid w:val="00EE496B"/>
    <w:rsid w:val="00EE6A0D"/>
    <w:rsid w:val="00EE6FBC"/>
    <w:rsid w:val="00EE6FDB"/>
    <w:rsid w:val="00EE7535"/>
    <w:rsid w:val="00EF1216"/>
    <w:rsid w:val="00EF2490"/>
    <w:rsid w:val="00EF2A94"/>
    <w:rsid w:val="00EF31A3"/>
    <w:rsid w:val="00EF34E8"/>
    <w:rsid w:val="00EF3F5A"/>
    <w:rsid w:val="00EF3F8B"/>
    <w:rsid w:val="00EF66F5"/>
    <w:rsid w:val="00EF69B1"/>
    <w:rsid w:val="00EF7342"/>
    <w:rsid w:val="00EF7C46"/>
    <w:rsid w:val="00EF7DB8"/>
    <w:rsid w:val="00F00881"/>
    <w:rsid w:val="00F02FC5"/>
    <w:rsid w:val="00F057C9"/>
    <w:rsid w:val="00F0588D"/>
    <w:rsid w:val="00F059A4"/>
    <w:rsid w:val="00F060F2"/>
    <w:rsid w:val="00F06A2D"/>
    <w:rsid w:val="00F10220"/>
    <w:rsid w:val="00F102F8"/>
    <w:rsid w:val="00F10AFD"/>
    <w:rsid w:val="00F1191B"/>
    <w:rsid w:val="00F11B3B"/>
    <w:rsid w:val="00F12690"/>
    <w:rsid w:val="00F12EED"/>
    <w:rsid w:val="00F1383D"/>
    <w:rsid w:val="00F13894"/>
    <w:rsid w:val="00F13B22"/>
    <w:rsid w:val="00F14A78"/>
    <w:rsid w:val="00F154DD"/>
    <w:rsid w:val="00F1565A"/>
    <w:rsid w:val="00F161CB"/>
    <w:rsid w:val="00F16215"/>
    <w:rsid w:val="00F165C0"/>
    <w:rsid w:val="00F17FD3"/>
    <w:rsid w:val="00F20821"/>
    <w:rsid w:val="00F218B2"/>
    <w:rsid w:val="00F21BC5"/>
    <w:rsid w:val="00F21C19"/>
    <w:rsid w:val="00F21D55"/>
    <w:rsid w:val="00F21EDA"/>
    <w:rsid w:val="00F221F6"/>
    <w:rsid w:val="00F22F06"/>
    <w:rsid w:val="00F23379"/>
    <w:rsid w:val="00F240C5"/>
    <w:rsid w:val="00F2411C"/>
    <w:rsid w:val="00F243CC"/>
    <w:rsid w:val="00F2496E"/>
    <w:rsid w:val="00F24CF1"/>
    <w:rsid w:val="00F25743"/>
    <w:rsid w:val="00F25905"/>
    <w:rsid w:val="00F261EE"/>
    <w:rsid w:val="00F262CC"/>
    <w:rsid w:val="00F30A24"/>
    <w:rsid w:val="00F3146E"/>
    <w:rsid w:val="00F31A70"/>
    <w:rsid w:val="00F3220C"/>
    <w:rsid w:val="00F34DFF"/>
    <w:rsid w:val="00F35313"/>
    <w:rsid w:val="00F3552B"/>
    <w:rsid w:val="00F35A43"/>
    <w:rsid w:val="00F35FA6"/>
    <w:rsid w:val="00F36292"/>
    <w:rsid w:val="00F37969"/>
    <w:rsid w:val="00F37CCB"/>
    <w:rsid w:val="00F4014D"/>
    <w:rsid w:val="00F41179"/>
    <w:rsid w:val="00F413B5"/>
    <w:rsid w:val="00F417ED"/>
    <w:rsid w:val="00F4261F"/>
    <w:rsid w:val="00F4395B"/>
    <w:rsid w:val="00F43E51"/>
    <w:rsid w:val="00F44629"/>
    <w:rsid w:val="00F44AD1"/>
    <w:rsid w:val="00F464B4"/>
    <w:rsid w:val="00F47847"/>
    <w:rsid w:val="00F5119D"/>
    <w:rsid w:val="00F51C5A"/>
    <w:rsid w:val="00F52120"/>
    <w:rsid w:val="00F5246C"/>
    <w:rsid w:val="00F538E2"/>
    <w:rsid w:val="00F53D8F"/>
    <w:rsid w:val="00F53E93"/>
    <w:rsid w:val="00F54134"/>
    <w:rsid w:val="00F54800"/>
    <w:rsid w:val="00F5728B"/>
    <w:rsid w:val="00F601DA"/>
    <w:rsid w:val="00F60F12"/>
    <w:rsid w:val="00F615D5"/>
    <w:rsid w:val="00F61AA8"/>
    <w:rsid w:val="00F61B47"/>
    <w:rsid w:val="00F62181"/>
    <w:rsid w:val="00F644ED"/>
    <w:rsid w:val="00F64FAB"/>
    <w:rsid w:val="00F65633"/>
    <w:rsid w:val="00F65897"/>
    <w:rsid w:val="00F65E99"/>
    <w:rsid w:val="00F67B98"/>
    <w:rsid w:val="00F7017C"/>
    <w:rsid w:val="00F7069F"/>
    <w:rsid w:val="00F73CEC"/>
    <w:rsid w:val="00F759C6"/>
    <w:rsid w:val="00F75FD7"/>
    <w:rsid w:val="00F76771"/>
    <w:rsid w:val="00F7711F"/>
    <w:rsid w:val="00F771C0"/>
    <w:rsid w:val="00F77E73"/>
    <w:rsid w:val="00F80A0A"/>
    <w:rsid w:val="00F80DED"/>
    <w:rsid w:val="00F80FC1"/>
    <w:rsid w:val="00F810E4"/>
    <w:rsid w:val="00F826A5"/>
    <w:rsid w:val="00F83169"/>
    <w:rsid w:val="00F836C6"/>
    <w:rsid w:val="00F848B3"/>
    <w:rsid w:val="00F8565C"/>
    <w:rsid w:val="00F85C25"/>
    <w:rsid w:val="00F8638B"/>
    <w:rsid w:val="00F8663D"/>
    <w:rsid w:val="00F86D80"/>
    <w:rsid w:val="00F87056"/>
    <w:rsid w:val="00F87D85"/>
    <w:rsid w:val="00F87EB9"/>
    <w:rsid w:val="00F90577"/>
    <w:rsid w:val="00F905C6"/>
    <w:rsid w:val="00F9064E"/>
    <w:rsid w:val="00F9082B"/>
    <w:rsid w:val="00F912FF"/>
    <w:rsid w:val="00F91976"/>
    <w:rsid w:val="00F924B6"/>
    <w:rsid w:val="00F92808"/>
    <w:rsid w:val="00F92D99"/>
    <w:rsid w:val="00F94CD4"/>
    <w:rsid w:val="00F97428"/>
    <w:rsid w:val="00F97463"/>
    <w:rsid w:val="00F979DF"/>
    <w:rsid w:val="00F97BA3"/>
    <w:rsid w:val="00FA0802"/>
    <w:rsid w:val="00FA0F8C"/>
    <w:rsid w:val="00FA183B"/>
    <w:rsid w:val="00FA32E6"/>
    <w:rsid w:val="00FA4C10"/>
    <w:rsid w:val="00FA52A2"/>
    <w:rsid w:val="00FA56FB"/>
    <w:rsid w:val="00FA6296"/>
    <w:rsid w:val="00FA7CE8"/>
    <w:rsid w:val="00FB0443"/>
    <w:rsid w:val="00FB070E"/>
    <w:rsid w:val="00FB0EEB"/>
    <w:rsid w:val="00FB15AF"/>
    <w:rsid w:val="00FB237F"/>
    <w:rsid w:val="00FB2925"/>
    <w:rsid w:val="00FB3288"/>
    <w:rsid w:val="00FB3887"/>
    <w:rsid w:val="00FB410D"/>
    <w:rsid w:val="00FB46FE"/>
    <w:rsid w:val="00FB4F46"/>
    <w:rsid w:val="00FB5557"/>
    <w:rsid w:val="00FB5A08"/>
    <w:rsid w:val="00FB5B69"/>
    <w:rsid w:val="00FB5D0C"/>
    <w:rsid w:val="00FB5F36"/>
    <w:rsid w:val="00FB796D"/>
    <w:rsid w:val="00FC09B8"/>
    <w:rsid w:val="00FC0AEA"/>
    <w:rsid w:val="00FC0B8F"/>
    <w:rsid w:val="00FC0C40"/>
    <w:rsid w:val="00FC118E"/>
    <w:rsid w:val="00FC2D5C"/>
    <w:rsid w:val="00FC3119"/>
    <w:rsid w:val="00FC365F"/>
    <w:rsid w:val="00FC37ED"/>
    <w:rsid w:val="00FC3B50"/>
    <w:rsid w:val="00FC7F52"/>
    <w:rsid w:val="00FC7F6D"/>
    <w:rsid w:val="00FD0521"/>
    <w:rsid w:val="00FD0FA6"/>
    <w:rsid w:val="00FD21CB"/>
    <w:rsid w:val="00FD2D17"/>
    <w:rsid w:val="00FD34C6"/>
    <w:rsid w:val="00FD4907"/>
    <w:rsid w:val="00FD5D2A"/>
    <w:rsid w:val="00FD6273"/>
    <w:rsid w:val="00FD6840"/>
    <w:rsid w:val="00FD6F2D"/>
    <w:rsid w:val="00FD7149"/>
    <w:rsid w:val="00FD7246"/>
    <w:rsid w:val="00FD74A4"/>
    <w:rsid w:val="00FD7958"/>
    <w:rsid w:val="00FD79F3"/>
    <w:rsid w:val="00FE018C"/>
    <w:rsid w:val="00FE061E"/>
    <w:rsid w:val="00FE0723"/>
    <w:rsid w:val="00FE076E"/>
    <w:rsid w:val="00FE0C90"/>
    <w:rsid w:val="00FE28D5"/>
    <w:rsid w:val="00FE2BA9"/>
    <w:rsid w:val="00FE3688"/>
    <w:rsid w:val="00FE37D8"/>
    <w:rsid w:val="00FE38AB"/>
    <w:rsid w:val="00FE4DBC"/>
    <w:rsid w:val="00FE67F2"/>
    <w:rsid w:val="00FE6A4B"/>
    <w:rsid w:val="00FE7745"/>
    <w:rsid w:val="00FF0277"/>
    <w:rsid w:val="00FF0312"/>
    <w:rsid w:val="00FF09AB"/>
    <w:rsid w:val="00FF0A0E"/>
    <w:rsid w:val="00FF0F8F"/>
    <w:rsid w:val="00FF155D"/>
    <w:rsid w:val="00FF183D"/>
    <w:rsid w:val="00FF1B1A"/>
    <w:rsid w:val="00FF2639"/>
    <w:rsid w:val="00FF2E34"/>
    <w:rsid w:val="00FF3606"/>
    <w:rsid w:val="00FF45A3"/>
    <w:rsid w:val="00FF569F"/>
    <w:rsid w:val="00FF6C83"/>
    <w:rsid w:val="00FF781E"/>
    <w:rsid w:val="00FF79A0"/>
    <w:rsid w:val="0B9B40F9"/>
    <w:rsid w:val="0E9B411D"/>
    <w:rsid w:val="0FEB39BF"/>
    <w:rsid w:val="11D4515C"/>
    <w:rsid w:val="13CE6D07"/>
    <w:rsid w:val="1B2D8834"/>
    <w:rsid w:val="1DBF88D4"/>
    <w:rsid w:val="1EFE5994"/>
    <w:rsid w:val="2D27733B"/>
    <w:rsid w:val="307355F9"/>
    <w:rsid w:val="30DE24F4"/>
    <w:rsid w:val="31E783BA"/>
    <w:rsid w:val="36FDBBBC"/>
    <w:rsid w:val="3AD9E545"/>
    <w:rsid w:val="3ADFAFAF"/>
    <w:rsid w:val="3B9FD096"/>
    <w:rsid w:val="3BFA5C1C"/>
    <w:rsid w:val="3E776054"/>
    <w:rsid w:val="3EF72CE3"/>
    <w:rsid w:val="3F8796EB"/>
    <w:rsid w:val="3FB7487D"/>
    <w:rsid w:val="4C4D26F8"/>
    <w:rsid w:val="4CFE8B96"/>
    <w:rsid w:val="4EDF0583"/>
    <w:rsid w:val="53F92A7B"/>
    <w:rsid w:val="5BCE48DB"/>
    <w:rsid w:val="5C6D78AA"/>
    <w:rsid w:val="5C6FADE4"/>
    <w:rsid w:val="5D7F6470"/>
    <w:rsid w:val="5D9FC2FB"/>
    <w:rsid w:val="5EF6BF35"/>
    <w:rsid w:val="5F7754F6"/>
    <w:rsid w:val="5FFD84E9"/>
    <w:rsid w:val="61F59F82"/>
    <w:rsid w:val="62B867FB"/>
    <w:rsid w:val="65BBA420"/>
    <w:rsid w:val="65DA0FEC"/>
    <w:rsid w:val="67DCE01B"/>
    <w:rsid w:val="6C657639"/>
    <w:rsid w:val="6D697333"/>
    <w:rsid w:val="6D799B18"/>
    <w:rsid w:val="6DFAA7D3"/>
    <w:rsid w:val="6E7F80DA"/>
    <w:rsid w:val="6FBF22B3"/>
    <w:rsid w:val="6FBFF519"/>
    <w:rsid w:val="6FDE7BE6"/>
    <w:rsid w:val="6FE8EBBA"/>
    <w:rsid w:val="6FFF8D2C"/>
    <w:rsid w:val="762E1F0A"/>
    <w:rsid w:val="7766294F"/>
    <w:rsid w:val="77D9013D"/>
    <w:rsid w:val="77EF16E5"/>
    <w:rsid w:val="77F7A583"/>
    <w:rsid w:val="77FFCAC5"/>
    <w:rsid w:val="7AB3CECD"/>
    <w:rsid w:val="7ADB4741"/>
    <w:rsid w:val="7AFF08E6"/>
    <w:rsid w:val="7B3BA5BE"/>
    <w:rsid w:val="7B6FB6D5"/>
    <w:rsid w:val="7D6F0B2C"/>
    <w:rsid w:val="7DCF8FDB"/>
    <w:rsid w:val="7DD90420"/>
    <w:rsid w:val="7DDFD1E2"/>
    <w:rsid w:val="7DF2D6FC"/>
    <w:rsid w:val="7DF74DC3"/>
    <w:rsid w:val="7DFD7777"/>
    <w:rsid w:val="7DFE6514"/>
    <w:rsid w:val="7E63D94D"/>
    <w:rsid w:val="7E856D66"/>
    <w:rsid w:val="7EB4AA14"/>
    <w:rsid w:val="7EFFA19D"/>
    <w:rsid w:val="7F3BADAC"/>
    <w:rsid w:val="7F6B1A81"/>
    <w:rsid w:val="7F7ACDC1"/>
    <w:rsid w:val="7FAF7A45"/>
    <w:rsid w:val="7FBB007E"/>
    <w:rsid w:val="7FDF0357"/>
    <w:rsid w:val="7FFB44BA"/>
    <w:rsid w:val="7FFE5B45"/>
    <w:rsid w:val="7FFF8176"/>
    <w:rsid w:val="8D26EDB3"/>
    <w:rsid w:val="93778BA3"/>
    <w:rsid w:val="97F6EBB8"/>
    <w:rsid w:val="A4995543"/>
    <w:rsid w:val="AA7D0E21"/>
    <w:rsid w:val="AD3EEC6C"/>
    <w:rsid w:val="ADDFBAC4"/>
    <w:rsid w:val="AFBFB2E0"/>
    <w:rsid w:val="AFD76356"/>
    <w:rsid w:val="B7F92074"/>
    <w:rsid w:val="BBFFA83E"/>
    <w:rsid w:val="BC3F102F"/>
    <w:rsid w:val="BDFA54B3"/>
    <w:rsid w:val="BE432E21"/>
    <w:rsid w:val="BFAE686C"/>
    <w:rsid w:val="BFFBD6EA"/>
    <w:rsid w:val="C6F998C0"/>
    <w:rsid w:val="CEFF02F3"/>
    <w:rsid w:val="D6D9D9EE"/>
    <w:rsid w:val="D7AF3280"/>
    <w:rsid w:val="DBB7E422"/>
    <w:rsid w:val="DBBF656D"/>
    <w:rsid w:val="DBD2EB66"/>
    <w:rsid w:val="DDD77A13"/>
    <w:rsid w:val="DFBFF30B"/>
    <w:rsid w:val="DFCB7A20"/>
    <w:rsid w:val="E77F3C9B"/>
    <w:rsid w:val="EA1FD884"/>
    <w:rsid w:val="EC7672CC"/>
    <w:rsid w:val="EDDBA275"/>
    <w:rsid w:val="EE5F150F"/>
    <w:rsid w:val="EEBD39D4"/>
    <w:rsid w:val="EF5FC5B1"/>
    <w:rsid w:val="EF77161D"/>
    <w:rsid w:val="EFDFDC2E"/>
    <w:rsid w:val="EFF7CF7B"/>
    <w:rsid w:val="F2CE4BD1"/>
    <w:rsid w:val="F3EFD975"/>
    <w:rsid w:val="F3F6467C"/>
    <w:rsid w:val="F453A517"/>
    <w:rsid w:val="F57FF8F6"/>
    <w:rsid w:val="F5F77035"/>
    <w:rsid w:val="F636756F"/>
    <w:rsid w:val="F9F69A2C"/>
    <w:rsid w:val="FAFA3834"/>
    <w:rsid w:val="FBFE6A49"/>
    <w:rsid w:val="FC6E04C4"/>
    <w:rsid w:val="FD12B287"/>
    <w:rsid w:val="FDDF8B20"/>
    <w:rsid w:val="FDF242AD"/>
    <w:rsid w:val="FF3DC0DF"/>
    <w:rsid w:val="FFAB9EAE"/>
    <w:rsid w:val="FFBFDBB9"/>
    <w:rsid w:val="FFEF59BA"/>
    <w:rsid w:val="FFF90576"/>
    <w:rsid w:val="FFFB8C9D"/>
    <w:rsid w:val="FFFD8E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8"/>
    <w:unhideWhenUsed/>
    <w:qFormat/>
    <w:uiPriority w:val="99"/>
    <w:pPr>
      <w:jc w:val="left"/>
    </w:pPr>
  </w:style>
  <w:style w:type="paragraph" w:styleId="3">
    <w:name w:val="footer"/>
    <w:basedOn w:val="1"/>
    <w:link w:val="16"/>
    <w:unhideWhenUsed/>
    <w:qFormat/>
    <w:uiPriority w:val="99"/>
    <w:pPr>
      <w:tabs>
        <w:tab w:val="center" w:pos="4153"/>
        <w:tab w:val="right" w:pos="8306"/>
      </w:tabs>
      <w:snapToGrid w:val="0"/>
      <w:jc w:val="left"/>
    </w:pPr>
    <w:rPr>
      <w:sz w:val="18"/>
      <w:szCs w:val="18"/>
    </w:rPr>
  </w:style>
  <w:style w:type="paragraph" w:styleId="4">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6">
    <w:name w:val="annotation subject"/>
    <w:basedOn w:val="2"/>
    <w:next w:val="2"/>
    <w:link w:val="19"/>
    <w:semiHidden/>
    <w:unhideWhenUsed/>
    <w:qFormat/>
    <w:uiPriority w:val="99"/>
    <w:rPr>
      <w:b/>
      <w:bCs/>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22"/>
    <w:rPr>
      <w:b/>
    </w:rPr>
  </w:style>
  <w:style w:type="character" w:styleId="11">
    <w:name w:val="Hyperlink"/>
    <w:basedOn w:val="9"/>
    <w:unhideWhenUsed/>
    <w:qFormat/>
    <w:uiPriority w:val="99"/>
    <w:rPr>
      <w:color w:val="0563C1" w:themeColor="hyperlink"/>
      <w:u w:val="single"/>
      <w14:textFill>
        <w14:solidFill>
          <w14:schemeClr w14:val="hlink"/>
        </w14:solidFill>
      </w14:textFill>
    </w:rPr>
  </w:style>
  <w:style w:type="character" w:styleId="12">
    <w:name w:val="annotation reference"/>
    <w:basedOn w:val="9"/>
    <w:semiHidden/>
    <w:unhideWhenUsed/>
    <w:qFormat/>
    <w:uiPriority w:val="99"/>
    <w:rPr>
      <w:sz w:val="21"/>
      <w:szCs w:val="21"/>
    </w:rPr>
  </w:style>
  <w:style w:type="paragraph" w:customStyle="1" w:styleId="13">
    <w:name w:val="日期1"/>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4">
    <w:name w:val="title_m"/>
    <w:basedOn w:val="9"/>
    <w:qFormat/>
    <w:uiPriority w:val="0"/>
  </w:style>
  <w:style w:type="character" w:customStyle="1" w:styleId="15">
    <w:name w:val="页眉 字符"/>
    <w:basedOn w:val="9"/>
    <w:link w:val="4"/>
    <w:qFormat/>
    <w:uiPriority w:val="99"/>
    <w:rPr>
      <w:sz w:val="18"/>
      <w:szCs w:val="18"/>
    </w:rPr>
  </w:style>
  <w:style w:type="character" w:customStyle="1" w:styleId="16">
    <w:name w:val="页脚 字符"/>
    <w:basedOn w:val="9"/>
    <w:link w:val="3"/>
    <w:qFormat/>
    <w:uiPriority w:val="99"/>
    <w:rPr>
      <w:sz w:val="18"/>
      <w:szCs w:val="18"/>
    </w:rPr>
  </w:style>
  <w:style w:type="paragraph" w:customStyle="1" w:styleId="17">
    <w:name w:val="修订1"/>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18">
    <w:name w:val="批注文字 字符"/>
    <w:basedOn w:val="9"/>
    <w:link w:val="2"/>
    <w:qFormat/>
    <w:uiPriority w:val="99"/>
  </w:style>
  <w:style w:type="character" w:customStyle="1" w:styleId="19">
    <w:name w:val="批注主题 字符"/>
    <w:basedOn w:val="18"/>
    <w:link w:val="6"/>
    <w:semiHidden/>
    <w:qFormat/>
    <w:uiPriority w:val="99"/>
    <w:rPr>
      <w:b/>
      <w:bCs/>
    </w:rPr>
  </w:style>
  <w:style w:type="paragraph" w:styleId="20">
    <w:name w:val="List Paragraph"/>
    <w:basedOn w:val="1"/>
    <w:qFormat/>
    <w:uiPriority w:val="34"/>
    <w:pPr>
      <w:ind w:firstLine="420" w:firstLineChars="200"/>
    </w:pPr>
  </w:style>
  <w:style w:type="character" w:customStyle="1" w:styleId="21">
    <w:name w:val="未处理的提及1"/>
    <w:basedOn w:val="9"/>
    <w:semiHidden/>
    <w:unhideWhenUsed/>
    <w:qFormat/>
    <w:uiPriority w:val="99"/>
    <w:rPr>
      <w:color w:val="605E5C"/>
      <w:shd w:val="clear" w:color="auto" w:fill="E1DFDD"/>
    </w:rPr>
  </w:style>
  <w:style w:type="paragraph" w:customStyle="1" w:styleId="22">
    <w:name w:val="JL-正文"/>
    <w:basedOn w:val="1"/>
    <w:link w:val="23"/>
    <w:qFormat/>
    <w:uiPriority w:val="0"/>
    <w:pPr>
      <w:widowControl/>
      <w:spacing w:after="156" w:afterLines="50" w:line="320" w:lineRule="exact"/>
    </w:pPr>
    <w:rPr>
      <w:rFonts w:ascii="楷体" w:hAnsi="楷体" w:eastAsia="楷体" w:cs="宋体"/>
      <w:b/>
      <w:bCs/>
      <w:color w:val="000000" w:themeColor="text1"/>
      <w:sz w:val="22"/>
      <w14:textFill>
        <w14:solidFill>
          <w14:schemeClr w14:val="tx1"/>
        </w14:solidFill>
      </w14:textFill>
    </w:rPr>
  </w:style>
  <w:style w:type="character" w:customStyle="1" w:styleId="23">
    <w:name w:val="JL-正文 字符"/>
    <w:link w:val="22"/>
    <w:qFormat/>
    <w:uiPriority w:val="0"/>
    <w:rPr>
      <w:rFonts w:ascii="楷体" w:hAnsi="楷体" w:eastAsia="楷体" w:cs="宋体"/>
      <w:b/>
      <w:bCs/>
      <w:color w:val="000000" w:themeColor="text1"/>
      <w:sz w:val="22"/>
      <w14:textFill>
        <w14:solidFill>
          <w14:schemeClr w14:val="tx1"/>
        </w14:solidFill>
      </w14:textFill>
    </w:rPr>
  </w:style>
  <w:style w:type="paragraph" w:customStyle="1" w:styleId="24">
    <w:name w:val="修订2"/>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25">
    <w:name w:val="修订3"/>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26">
    <w:name w:val="修订4"/>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27">
    <w:name w:val="修订5"/>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28">
    <w:name w:val="修订6"/>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29">
    <w:name w:val="修订7"/>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30">
    <w:name w:val="修订8"/>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31">
    <w:name w:val="修订9"/>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32">
    <w:name w:val="Revision"/>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Version="6" SelectedStyle="\APASixthEditionOfficeOnline.xsl" StyleName="APA"/>
</file>

<file path=customXml/itemProps1.xml><?xml version="1.0" encoding="utf-8"?>
<ds:datastoreItem xmlns:ds="http://schemas.openxmlformats.org/officeDocument/2006/customXml" ds:itemID="{EF37D86D-97C4-4D65-834A-B0F5901C314C}">
  <ds:schemaRefs/>
</ds:datastoreItem>
</file>

<file path=docProps/app.xml><?xml version="1.0" encoding="utf-8"?>
<Properties xmlns="http://schemas.openxmlformats.org/officeDocument/2006/extended-properties" xmlns:vt="http://schemas.openxmlformats.org/officeDocument/2006/docPropsVTypes">
  <Template>Normal.dotm</Template>
  <Pages>7</Pages>
  <Words>4822</Words>
  <Characters>5000</Characters>
  <Lines>87</Lines>
  <Paragraphs>76</Paragraphs>
  <TotalTime>0</TotalTime>
  <ScaleCrop>false</ScaleCrop>
  <LinksUpToDate>false</LinksUpToDate>
  <CharactersWithSpaces>5033</CharactersWithSpaces>
  <Application>WPS Office_12.1.26035.26035_F1E327BC-269C-435d-A152-05C5408002CA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2026-07-13T16:50:00Z</dcterms:created>
  <dc:creator>CM Law</dc:creator>
  <cp:lastModifiedBy>好好</cp:lastModifiedBy>
  <cp:lastPrinted>2022-11-30T03:37:00Z</cp:lastPrinted>
  <dcterms:modified xsi:type="dcterms:W3CDTF">2026-08-17T16:52:57Z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2052-12.1.26035.26035</vt:lpwstr>
  </property>
  <property fmtid="{D5CDD505-2E9C-101B-9397-08002B2CF9AE}" pid="3" name="ICV">
    <vt:lpwstr>584BD3881429A3E1E9CB826A90A4E6F5_43</vt:lpwstr>
  </property>
  <property fmtid="{D5CDD505-2E9C-101B-9397-08002B2CF9AE}" pid="4" name="KSOTemplateDocerSaveRecord">
    <vt:lpwstr>eyJoZGlkIjoiMDc0OTY4ZWEwZWNhOTE1NzdkZjU5MWEwNzZiNDUwZTIiLCJ1c2VySWQiOiIzNzEwMTYwNDUifQ==</vt:lpwstr>
  </property>
</Properties>
</file>